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85" w:rsidRDefault="00431122" w:rsidP="00431122">
      <w:pPr>
        <w:bidi/>
        <w:ind w:left="567" w:firstLine="283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43112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الخاتمة العامة:</w:t>
      </w:r>
    </w:p>
    <w:p w:rsidR="00431122" w:rsidRDefault="00431122" w:rsidP="00431122">
      <w:pPr>
        <w:bidi/>
        <w:ind w:left="567" w:firstLine="28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F62F85" w:rsidRPr="00431122" w:rsidRDefault="00F62F85" w:rsidP="00A262C5">
      <w:pPr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</w:rPr>
      </w:pPr>
      <w:r w:rsidRPr="00431122">
        <w:rPr>
          <w:rFonts w:asciiTheme="majorBidi" w:hAnsiTheme="majorBidi" w:cstheme="majorBidi"/>
          <w:sz w:val="28"/>
          <w:szCs w:val="28"/>
          <w:rtl/>
        </w:rPr>
        <w:t>من خلال دراستنا لهذا الموضوع حاولنا معالجة إشكالية البحث التي تدور</w:t>
      </w:r>
      <w:r w:rsidR="00A262C5" w:rsidRPr="00A262C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262C5" w:rsidRPr="00431122">
        <w:rPr>
          <w:rFonts w:asciiTheme="majorBidi" w:hAnsiTheme="majorBidi" w:cstheme="majorBidi"/>
          <w:sz w:val="28"/>
          <w:szCs w:val="28"/>
          <w:rtl/>
        </w:rPr>
        <w:t>حول</w:t>
      </w:r>
      <w:r w:rsidR="00A262C5">
        <w:rPr>
          <w:rFonts w:asciiTheme="majorBidi" w:hAnsiTheme="majorBidi" w:cstheme="majorBidi" w:hint="cs"/>
          <w:sz w:val="28"/>
          <w:szCs w:val="28"/>
          <w:rtl/>
        </w:rPr>
        <w:t xml:space="preserve"> اعداد</w:t>
      </w:r>
      <w:r w:rsidR="00A262C5" w:rsidRPr="00A262C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262C5">
        <w:rPr>
          <w:rFonts w:asciiTheme="majorBidi" w:hAnsiTheme="majorBidi" w:cstheme="majorBidi" w:hint="cs"/>
          <w:sz w:val="28"/>
          <w:szCs w:val="28"/>
          <w:rtl/>
        </w:rPr>
        <w:t>التقرير الخاص بالميزانية الافتتاحية</w:t>
      </w:r>
      <w:r w:rsidR="00A262C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ظل ا</w:t>
      </w:r>
      <w:r w:rsidRPr="00431122">
        <w:rPr>
          <w:rFonts w:asciiTheme="majorBidi" w:hAnsiTheme="majorBidi" w:cstheme="majorBidi"/>
          <w:sz w:val="28"/>
          <w:szCs w:val="28"/>
          <w:rtl/>
        </w:rPr>
        <w:t>لانتقال من المخطط المحاسبي الوطني إلى النظام المحاسبي المالي</w:t>
      </w:r>
      <w:r w:rsidR="00A262C5">
        <w:rPr>
          <w:rFonts w:asciiTheme="majorBidi" w:hAnsiTheme="majorBidi" w:cstheme="majorBidi" w:hint="cs"/>
          <w:sz w:val="28"/>
          <w:szCs w:val="28"/>
          <w:rtl/>
        </w:rPr>
        <w:t xml:space="preserve"> و</w:t>
      </w:r>
      <w:r w:rsidRPr="00431122">
        <w:rPr>
          <w:rFonts w:asciiTheme="majorBidi" w:hAnsiTheme="majorBidi" w:cstheme="majorBidi"/>
          <w:sz w:val="28"/>
          <w:szCs w:val="28"/>
          <w:rtl/>
        </w:rPr>
        <w:t xml:space="preserve"> التي </w:t>
      </w:r>
      <w:r w:rsidR="00A262C5">
        <w:rPr>
          <w:rFonts w:asciiTheme="majorBidi" w:hAnsiTheme="majorBidi" w:cstheme="majorBidi" w:hint="cs"/>
          <w:sz w:val="28"/>
          <w:szCs w:val="28"/>
          <w:rtl/>
        </w:rPr>
        <w:t>ي</w:t>
      </w:r>
      <w:r w:rsidR="00431122">
        <w:rPr>
          <w:rFonts w:asciiTheme="majorBidi" w:hAnsiTheme="majorBidi" w:cstheme="majorBidi"/>
          <w:sz w:val="28"/>
          <w:szCs w:val="28"/>
          <w:rtl/>
        </w:rPr>
        <w:t>ضمن السير الحسن لهذه العملية</w:t>
      </w:r>
      <w:r w:rsidR="00AE7B57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431122">
        <w:rPr>
          <w:rFonts w:asciiTheme="majorBidi" w:hAnsiTheme="majorBidi" w:cstheme="majorBidi"/>
          <w:sz w:val="28"/>
          <w:szCs w:val="28"/>
          <w:rtl/>
        </w:rPr>
        <w:t>و هذا من خلال الفصول الثلاث لهذه المذكرة ، و انطلاقا من الفرضيات الأساسية و الأساليب المشار إليها في المقدمة.</w:t>
      </w:r>
    </w:p>
    <w:p w:rsidR="009B19EB" w:rsidRPr="00431122" w:rsidRDefault="00F62F85" w:rsidP="00431122">
      <w:pPr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</w:rPr>
      </w:pPr>
      <w:r w:rsidRPr="00431122">
        <w:rPr>
          <w:rFonts w:asciiTheme="majorBidi" w:hAnsiTheme="majorBidi" w:cstheme="majorBidi"/>
          <w:sz w:val="28"/>
          <w:szCs w:val="28"/>
          <w:rtl/>
        </w:rPr>
        <w:t xml:space="preserve">اذ تم التطرق في الفصل الأول إلى </w:t>
      </w:r>
      <w:r w:rsidR="001D5591" w:rsidRPr="00431122">
        <w:rPr>
          <w:rFonts w:asciiTheme="majorBidi" w:hAnsiTheme="majorBidi" w:cstheme="majorBidi"/>
          <w:sz w:val="28"/>
          <w:szCs w:val="28"/>
          <w:rtl/>
        </w:rPr>
        <w:t>المخطط المحاسبي الوطني و</w:t>
      </w:r>
      <w:r w:rsidR="009B19EB" w:rsidRPr="00431122">
        <w:rPr>
          <w:rFonts w:asciiTheme="majorBidi" w:hAnsiTheme="majorBidi" w:cstheme="majorBidi"/>
          <w:sz w:val="28"/>
          <w:szCs w:val="28"/>
          <w:rtl/>
        </w:rPr>
        <w:t xml:space="preserve"> أعمال الإصلاح </w:t>
      </w:r>
      <w:r w:rsidR="001D5591" w:rsidRPr="00431122">
        <w:rPr>
          <w:rFonts w:asciiTheme="majorBidi" w:hAnsiTheme="majorBidi" w:cstheme="majorBidi"/>
          <w:sz w:val="28"/>
          <w:szCs w:val="28"/>
          <w:rtl/>
        </w:rPr>
        <w:t xml:space="preserve">الذي تم اشتقاقه من المخطط المحاسبي العام الفرنسي و المستوحى من اجل تلبية احتياجات التوجه الاشتراكي الذي تبنته الجزائر بعد الاستقلال ، من خلال تقديم </w:t>
      </w:r>
      <w:r w:rsidR="00600281" w:rsidRPr="00431122">
        <w:rPr>
          <w:rFonts w:asciiTheme="majorBidi" w:hAnsiTheme="majorBidi" w:cstheme="majorBidi"/>
          <w:sz w:val="28"/>
          <w:szCs w:val="28"/>
          <w:rtl/>
        </w:rPr>
        <w:t>الإطار</w:t>
      </w:r>
      <w:r w:rsidR="001D5591" w:rsidRPr="00431122">
        <w:rPr>
          <w:rFonts w:asciiTheme="majorBidi" w:hAnsiTheme="majorBidi" w:cstheme="majorBidi"/>
          <w:sz w:val="28"/>
          <w:szCs w:val="28"/>
          <w:rtl/>
        </w:rPr>
        <w:t xml:space="preserve"> النظري و التقني له، عرض النقائص و المشاكل التي واجهتها في ظل الانفتاح نحو اقتصاد السوق و مختلف</w:t>
      </w:r>
      <w:r w:rsidR="009B19EB" w:rsidRPr="00431122">
        <w:rPr>
          <w:rFonts w:asciiTheme="majorBidi" w:hAnsiTheme="majorBidi" w:cstheme="majorBidi"/>
          <w:sz w:val="28"/>
          <w:szCs w:val="28"/>
          <w:rtl/>
        </w:rPr>
        <w:t xml:space="preserve"> الاعتمال الإصلاح المرفقة</w:t>
      </w:r>
      <w:r w:rsidR="001D5591" w:rsidRPr="00431122">
        <w:rPr>
          <w:rFonts w:asciiTheme="majorBidi" w:hAnsiTheme="majorBidi" w:cstheme="majorBidi"/>
          <w:sz w:val="28"/>
          <w:szCs w:val="28"/>
          <w:rtl/>
        </w:rPr>
        <w:t xml:space="preserve"> والمتمثلة في السيناريوهات الثالث و الاختيار الجزائري لتبني لنظام محاسبي يتطابق مع المعايير الدولية المحاسبية.</w:t>
      </w:r>
    </w:p>
    <w:p w:rsidR="001D5591" w:rsidRDefault="00431122" w:rsidP="00431122">
      <w:pPr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و قد شمل الفصل الثاني </w:t>
      </w:r>
      <w:r w:rsidR="001D5591" w:rsidRPr="00431122">
        <w:rPr>
          <w:rFonts w:asciiTheme="majorBidi" w:hAnsiTheme="majorBidi" w:cstheme="majorBidi"/>
          <w:sz w:val="28"/>
          <w:szCs w:val="28"/>
          <w:rtl/>
        </w:rPr>
        <w:t xml:space="preserve">على كيفيات و </w:t>
      </w:r>
      <w:r w:rsidR="00600281" w:rsidRPr="00431122">
        <w:rPr>
          <w:rFonts w:asciiTheme="majorBidi" w:hAnsiTheme="majorBidi" w:cstheme="majorBidi"/>
          <w:sz w:val="28"/>
          <w:szCs w:val="28"/>
          <w:rtl/>
        </w:rPr>
        <w:t>إجراءات</w:t>
      </w:r>
      <w:r w:rsidR="001D5591" w:rsidRPr="00431122">
        <w:rPr>
          <w:rFonts w:asciiTheme="majorBidi" w:hAnsiTheme="majorBidi" w:cstheme="majorBidi"/>
          <w:sz w:val="28"/>
          <w:szCs w:val="28"/>
          <w:rtl/>
        </w:rPr>
        <w:t xml:space="preserve"> الانتقال من المخطط المحاسبي الوطني </w:t>
      </w:r>
      <w:r w:rsidR="00600281" w:rsidRPr="00431122">
        <w:rPr>
          <w:rFonts w:asciiTheme="majorBidi" w:hAnsiTheme="majorBidi" w:cstheme="majorBidi"/>
          <w:sz w:val="28"/>
          <w:szCs w:val="28"/>
          <w:rtl/>
        </w:rPr>
        <w:t>إلى</w:t>
      </w:r>
      <w:r w:rsidR="001D5591" w:rsidRPr="00431122">
        <w:rPr>
          <w:rFonts w:asciiTheme="majorBidi" w:hAnsiTheme="majorBidi" w:cstheme="majorBidi"/>
          <w:sz w:val="28"/>
          <w:szCs w:val="28"/>
          <w:rtl/>
        </w:rPr>
        <w:t xml:space="preserve"> النظام المحاسبي المالي و هذا بتقديم </w:t>
      </w:r>
      <w:r w:rsidR="00600281" w:rsidRPr="00431122">
        <w:rPr>
          <w:rFonts w:asciiTheme="majorBidi" w:hAnsiTheme="majorBidi" w:cstheme="majorBidi"/>
          <w:sz w:val="28"/>
          <w:szCs w:val="28"/>
          <w:rtl/>
        </w:rPr>
        <w:t>الإطار</w:t>
      </w:r>
      <w:r w:rsidR="001D5591" w:rsidRPr="00431122">
        <w:rPr>
          <w:rFonts w:asciiTheme="majorBidi" w:hAnsiTheme="majorBidi" w:cstheme="majorBidi"/>
          <w:sz w:val="28"/>
          <w:szCs w:val="28"/>
          <w:rtl/>
        </w:rPr>
        <w:t xml:space="preserve"> ال</w:t>
      </w:r>
      <w:r w:rsidR="00600281" w:rsidRPr="00431122">
        <w:rPr>
          <w:rFonts w:asciiTheme="majorBidi" w:hAnsiTheme="majorBidi" w:cstheme="majorBidi"/>
          <w:sz w:val="28"/>
          <w:szCs w:val="28"/>
          <w:rtl/>
        </w:rPr>
        <w:t>عام</w:t>
      </w:r>
      <w:r w:rsidR="001D5591" w:rsidRPr="00431122">
        <w:rPr>
          <w:rFonts w:asciiTheme="majorBidi" w:hAnsiTheme="majorBidi" w:cstheme="majorBidi"/>
          <w:sz w:val="28"/>
          <w:szCs w:val="28"/>
          <w:rtl/>
        </w:rPr>
        <w:t xml:space="preserve"> و مختلف قواعد التقييم و التسجيل المحاسبي لهذا النظام الجديد و تبيان </w:t>
      </w:r>
      <w:r w:rsidR="00600281" w:rsidRPr="00431122">
        <w:rPr>
          <w:rFonts w:asciiTheme="majorBidi" w:hAnsiTheme="majorBidi" w:cstheme="majorBidi"/>
          <w:sz w:val="28"/>
          <w:szCs w:val="28"/>
          <w:rtl/>
        </w:rPr>
        <w:t>أهم</w:t>
      </w:r>
      <w:r w:rsidR="001D5591" w:rsidRPr="00431122">
        <w:rPr>
          <w:rFonts w:asciiTheme="majorBidi" w:hAnsiTheme="majorBidi" w:cstheme="majorBidi"/>
          <w:sz w:val="28"/>
          <w:szCs w:val="28"/>
          <w:rtl/>
        </w:rPr>
        <w:t xml:space="preserve"> الاختلافات الموجودة بينه و بين المخطط المحاسبي السابق ، ليتم بعد ذلك عرض منهجية معالجة المؤسسات لعملية الانتقال في ظل التطبيق </w:t>
      </w:r>
      <w:r w:rsidR="00600281" w:rsidRPr="00431122">
        <w:rPr>
          <w:rFonts w:asciiTheme="majorBidi" w:hAnsiTheme="majorBidi" w:cstheme="majorBidi"/>
          <w:sz w:val="28"/>
          <w:szCs w:val="28"/>
          <w:rtl/>
        </w:rPr>
        <w:t>الأولي</w:t>
      </w:r>
      <w:r w:rsidR="001D5591" w:rsidRPr="00431122">
        <w:rPr>
          <w:rFonts w:asciiTheme="majorBidi" w:hAnsiTheme="majorBidi" w:cstheme="majorBidi"/>
          <w:sz w:val="28"/>
          <w:szCs w:val="28"/>
          <w:rtl/>
        </w:rPr>
        <w:t xml:space="preserve"> مع احترام جميع القواعد و القوانين الذي ينص عليها</w:t>
      </w:r>
      <w:r w:rsidR="009B19EB" w:rsidRPr="00431122">
        <w:rPr>
          <w:rFonts w:asciiTheme="majorBidi" w:hAnsiTheme="majorBidi" w:cstheme="majorBidi"/>
          <w:sz w:val="28"/>
          <w:szCs w:val="28"/>
          <w:rtl/>
        </w:rPr>
        <w:t>.</w:t>
      </w:r>
    </w:p>
    <w:p w:rsidR="001A6767" w:rsidRPr="001A6767" w:rsidRDefault="00431122" w:rsidP="001A6767">
      <w:pPr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1A676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أما الفصل المتبقي </w:t>
      </w:r>
      <w:r w:rsidRPr="001A676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DZ"/>
        </w:rPr>
        <w:t>فقد قمنا ب</w:t>
      </w:r>
      <w:r w:rsidRPr="001A676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إسقاط عملية إعداد</w:t>
      </w:r>
      <w:r w:rsidRPr="001A676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DZ"/>
        </w:rPr>
        <w:t xml:space="preserve"> هذه الميزانية</w:t>
      </w:r>
      <w:r w:rsidRPr="001A676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على أرضية الواقع، دارسين  بذلك حالة لمؤسسة خاصة معنية،</w:t>
      </w:r>
      <w:r w:rsidRPr="001A676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DZ"/>
        </w:rPr>
        <w:t xml:space="preserve"> </w:t>
      </w:r>
      <w:r w:rsidR="001A6767" w:rsidRPr="001A676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DZ"/>
        </w:rPr>
        <w:t xml:space="preserve">مع </w:t>
      </w:r>
      <w:r w:rsidR="001A676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DZ"/>
        </w:rPr>
        <w:t>التركيز</w:t>
      </w:r>
      <w:r w:rsidR="001A6767" w:rsidRPr="001A676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DZ"/>
        </w:rPr>
        <w:t xml:space="preserve"> </w:t>
      </w:r>
      <w:r w:rsidRPr="001A6767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على المنهجية </w:t>
      </w:r>
      <w:r w:rsidR="001A676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DZ"/>
        </w:rPr>
        <w:t xml:space="preserve">التي </w:t>
      </w:r>
      <w:r w:rsidR="001A6767" w:rsidRPr="001A6767">
        <w:rPr>
          <w:rFonts w:asciiTheme="majorBidi" w:hAnsiTheme="majorBidi" w:cstheme="majorBidi"/>
          <w:sz w:val="28"/>
          <w:szCs w:val="28"/>
          <w:rtl/>
        </w:rPr>
        <w:t>تنظ</w:t>
      </w:r>
      <w:r w:rsidR="001A6767">
        <w:rPr>
          <w:rFonts w:asciiTheme="majorBidi" w:hAnsiTheme="majorBidi" w:cstheme="majorBidi"/>
          <w:sz w:val="28"/>
          <w:szCs w:val="28"/>
          <w:rtl/>
        </w:rPr>
        <w:t>م</w:t>
      </w:r>
      <w:r w:rsidR="001A6767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="001A6767" w:rsidRPr="001A6767">
        <w:rPr>
          <w:rFonts w:asciiTheme="majorBidi" w:hAnsiTheme="majorBidi" w:cstheme="majorBidi"/>
          <w:sz w:val="28"/>
          <w:szCs w:val="28"/>
          <w:rtl/>
        </w:rPr>
        <w:t xml:space="preserve"> تسير</w:t>
      </w:r>
      <w:r w:rsidR="001A676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E7B57">
        <w:rPr>
          <w:rFonts w:asciiTheme="majorBidi" w:hAnsiTheme="majorBidi" w:cstheme="majorBidi" w:hint="cs"/>
          <w:sz w:val="28"/>
          <w:szCs w:val="28"/>
          <w:rtl/>
        </w:rPr>
        <w:t>وتأخذ</w:t>
      </w:r>
      <w:r w:rsidR="001A6767">
        <w:rPr>
          <w:rFonts w:asciiTheme="majorBidi" w:hAnsiTheme="majorBidi" w:cstheme="majorBidi"/>
          <w:sz w:val="28"/>
          <w:szCs w:val="28"/>
          <w:rtl/>
        </w:rPr>
        <w:t xml:space="preserve"> بعين الاعتبار</w:t>
      </w:r>
      <w:r w:rsidR="001A676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A6767" w:rsidRPr="001A6767">
        <w:rPr>
          <w:rFonts w:asciiTheme="majorBidi" w:hAnsiTheme="majorBidi" w:cstheme="majorBidi"/>
          <w:sz w:val="28"/>
          <w:szCs w:val="28"/>
          <w:rtl/>
        </w:rPr>
        <w:t xml:space="preserve">مراعاة </w:t>
      </w:r>
      <w:r w:rsidR="001A6767">
        <w:rPr>
          <w:rFonts w:asciiTheme="majorBidi" w:hAnsiTheme="majorBidi" w:cstheme="majorBidi" w:hint="cs"/>
          <w:sz w:val="28"/>
          <w:szCs w:val="28"/>
          <w:rtl/>
        </w:rPr>
        <w:t xml:space="preserve">و </w:t>
      </w:r>
      <w:r w:rsidR="001A6767" w:rsidRPr="001A6767">
        <w:rPr>
          <w:rFonts w:asciiTheme="majorBidi" w:hAnsiTheme="majorBidi" w:cstheme="majorBidi"/>
          <w:sz w:val="28"/>
          <w:szCs w:val="28"/>
          <w:rtl/>
        </w:rPr>
        <w:t>احترام جميع القوانين التي نص عليها النظام الجديد و تطبيقها بإحكام .</w:t>
      </w:r>
    </w:p>
    <w:p w:rsidR="00431122" w:rsidRPr="00431122" w:rsidRDefault="00431122" w:rsidP="00431122">
      <w:pPr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19EB" w:rsidRPr="00431122" w:rsidRDefault="009B19EB" w:rsidP="00431122">
      <w:p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</w:rPr>
      </w:pPr>
    </w:p>
    <w:p w:rsidR="001D5591" w:rsidRPr="00431122" w:rsidRDefault="001D5591" w:rsidP="009B19EB">
      <w:pPr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</w:rPr>
      </w:pPr>
      <w:r w:rsidRPr="00431122">
        <w:rPr>
          <w:rFonts w:asciiTheme="majorBidi" w:hAnsiTheme="majorBidi" w:cstheme="majorBidi"/>
          <w:sz w:val="28"/>
          <w:szCs w:val="28"/>
          <w:rtl/>
        </w:rPr>
        <w:lastRenderedPageBreak/>
        <w:t xml:space="preserve">و من خلال هذه الدراسة تم </w:t>
      </w:r>
      <w:r w:rsidR="00600281" w:rsidRPr="00431122">
        <w:rPr>
          <w:rFonts w:asciiTheme="majorBidi" w:hAnsiTheme="majorBidi" w:cstheme="majorBidi"/>
          <w:sz w:val="28"/>
          <w:szCs w:val="28"/>
          <w:rtl/>
        </w:rPr>
        <w:t>الإلمام</w:t>
      </w:r>
      <w:r w:rsidRPr="00431122">
        <w:rPr>
          <w:rFonts w:asciiTheme="majorBidi" w:hAnsiTheme="majorBidi" w:cstheme="majorBidi"/>
          <w:sz w:val="28"/>
          <w:szCs w:val="28"/>
          <w:rtl/>
        </w:rPr>
        <w:t xml:space="preserve"> بمختلف التساؤلات الجوهرية المطروحة و بناءا على ذلك تم الت</w:t>
      </w:r>
      <w:r w:rsidR="00600281" w:rsidRPr="00431122">
        <w:rPr>
          <w:rFonts w:asciiTheme="majorBidi" w:hAnsiTheme="majorBidi" w:cstheme="majorBidi"/>
          <w:sz w:val="28"/>
          <w:szCs w:val="28"/>
          <w:rtl/>
        </w:rPr>
        <w:t>و</w:t>
      </w:r>
      <w:r w:rsidRPr="00431122">
        <w:rPr>
          <w:rFonts w:asciiTheme="majorBidi" w:hAnsiTheme="majorBidi" w:cstheme="majorBidi"/>
          <w:sz w:val="28"/>
          <w:szCs w:val="28"/>
          <w:rtl/>
        </w:rPr>
        <w:t xml:space="preserve">صل </w:t>
      </w:r>
      <w:r w:rsidR="00600281" w:rsidRPr="00431122">
        <w:rPr>
          <w:rFonts w:asciiTheme="majorBidi" w:hAnsiTheme="majorBidi" w:cstheme="majorBidi"/>
          <w:sz w:val="28"/>
          <w:szCs w:val="28"/>
          <w:rtl/>
        </w:rPr>
        <w:t>إلى</w:t>
      </w:r>
      <w:r w:rsidRPr="00431122">
        <w:rPr>
          <w:rFonts w:asciiTheme="majorBidi" w:hAnsiTheme="majorBidi" w:cstheme="majorBidi"/>
          <w:sz w:val="28"/>
          <w:szCs w:val="28"/>
          <w:rtl/>
        </w:rPr>
        <w:t xml:space="preserve"> النتائج التالية:</w:t>
      </w:r>
    </w:p>
    <w:p w:rsidR="00F62F85" w:rsidRPr="00431122" w:rsidRDefault="001A6767" w:rsidP="009B19EB">
      <w:pPr>
        <w:pStyle w:val="Paragraphedeliste"/>
        <w:numPr>
          <w:ilvl w:val="0"/>
          <w:numId w:val="3"/>
        </w:numPr>
        <w:bidi/>
        <w:spacing w:line="360" w:lineRule="auto"/>
        <w:ind w:left="425" w:hanging="425"/>
        <w:jc w:val="high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هذا الانتقال لم يكن وليد الصد</w:t>
      </w:r>
      <w:r>
        <w:rPr>
          <w:rFonts w:asciiTheme="majorBidi" w:hAnsiTheme="majorBidi" w:cstheme="majorBidi" w:hint="cs"/>
          <w:sz w:val="28"/>
          <w:szCs w:val="28"/>
          <w:rtl/>
        </w:rPr>
        <w:t>ف</w:t>
      </w:r>
      <w:r w:rsidR="00600281" w:rsidRPr="00431122">
        <w:rPr>
          <w:rFonts w:asciiTheme="majorBidi" w:hAnsiTheme="majorBidi" w:cstheme="majorBidi"/>
          <w:sz w:val="28"/>
          <w:szCs w:val="28"/>
          <w:rtl/>
        </w:rPr>
        <w:t>ة، بل كان نتيجة للتطورات و التغيرات الاقتصادية و التي تعرفها البلاد و الذي يعتبر ضروري خاصة بعد انفتاح الجزائر نحو اقتصاد السوق ( الحر ).</w:t>
      </w:r>
    </w:p>
    <w:p w:rsidR="00600281" w:rsidRPr="00431122" w:rsidRDefault="00600281" w:rsidP="001A6767">
      <w:pPr>
        <w:pStyle w:val="Paragraphedeliste"/>
        <w:numPr>
          <w:ilvl w:val="0"/>
          <w:numId w:val="3"/>
        </w:numPr>
        <w:bidi/>
        <w:spacing w:line="360" w:lineRule="auto"/>
        <w:ind w:left="425" w:hanging="425"/>
        <w:jc w:val="highKashida"/>
        <w:rPr>
          <w:rFonts w:asciiTheme="majorBidi" w:hAnsiTheme="majorBidi" w:cstheme="majorBidi"/>
          <w:sz w:val="28"/>
          <w:szCs w:val="28"/>
        </w:rPr>
      </w:pPr>
      <w:r w:rsidRPr="00431122">
        <w:rPr>
          <w:rFonts w:asciiTheme="majorBidi" w:hAnsiTheme="majorBidi" w:cstheme="majorBidi"/>
          <w:sz w:val="28"/>
          <w:szCs w:val="28"/>
          <w:rtl/>
        </w:rPr>
        <w:t xml:space="preserve">اعتبار المحاسبة </w:t>
      </w:r>
      <w:r w:rsidR="00D93528" w:rsidRPr="00431122">
        <w:rPr>
          <w:rFonts w:asciiTheme="majorBidi" w:hAnsiTheme="majorBidi" w:cstheme="majorBidi"/>
          <w:sz w:val="28"/>
          <w:szCs w:val="28"/>
          <w:rtl/>
        </w:rPr>
        <w:t>كأداة</w:t>
      </w:r>
      <w:r w:rsidRPr="00431122">
        <w:rPr>
          <w:rFonts w:asciiTheme="majorBidi" w:hAnsiTheme="majorBidi" w:cstheme="majorBidi"/>
          <w:sz w:val="28"/>
          <w:szCs w:val="28"/>
          <w:rtl/>
        </w:rPr>
        <w:t xml:space="preserve"> لتحديد الوعاء الض</w:t>
      </w:r>
      <w:r w:rsidR="00AE7B57">
        <w:rPr>
          <w:rFonts w:asciiTheme="majorBidi" w:hAnsiTheme="majorBidi" w:cstheme="majorBidi"/>
          <w:sz w:val="28"/>
          <w:szCs w:val="28"/>
          <w:rtl/>
        </w:rPr>
        <w:t>ريبي للمؤسسات لخاضعة للضريبة، و</w:t>
      </w:r>
      <w:r w:rsidRPr="00431122">
        <w:rPr>
          <w:rFonts w:asciiTheme="majorBidi" w:hAnsiTheme="majorBidi" w:cstheme="majorBidi"/>
          <w:sz w:val="28"/>
          <w:szCs w:val="28"/>
          <w:rtl/>
        </w:rPr>
        <w:t xml:space="preserve">ليس </w:t>
      </w:r>
      <w:r w:rsidR="00D93528" w:rsidRPr="00431122">
        <w:rPr>
          <w:rFonts w:asciiTheme="majorBidi" w:hAnsiTheme="majorBidi" w:cstheme="majorBidi"/>
          <w:sz w:val="28"/>
          <w:szCs w:val="28"/>
          <w:rtl/>
        </w:rPr>
        <w:t>كأداة</w:t>
      </w:r>
      <w:r w:rsidRPr="00431122">
        <w:rPr>
          <w:rFonts w:asciiTheme="majorBidi" w:hAnsiTheme="majorBidi" w:cstheme="majorBidi"/>
          <w:sz w:val="28"/>
          <w:szCs w:val="28"/>
          <w:rtl/>
        </w:rPr>
        <w:t xml:space="preserve"> تسيير تستعمل على </w:t>
      </w:r>
      <w:r w:rsidR="00D93528" w:rsidRPr="00431122">
        <w:rPr>
          <w:rFonts w:asciiTheme="majorBidi" w:hAnsiTheme="majorBidi" w:cstheme="majorBidi"/>
          <w:sz w:val="28"/>
          <w:szCs w:val="28"/>
          <w:rtl/>
        </w:rPr>
        <w:t>إعطاء</w:t>
      </w:r>
      <w:r w:rsidRPr="00431122">
        <w:rPr>
          <w:rFonts w:asciiTheme="majorBidi" w:hAnsiTheme="majorBidi" w:cstheme="majorBidi"/>
          <w:sz w:val="28"/>
          <w:szCs w:val="28"/>
          <w:rtl/>
        </w:rPr>
        <w:t xml:space="preserve"> ال</w:t>
      </w:r>
      <w:r w:rsidR="00AE7B57">
        <w:rPr>
          <w:rFonts w:asciiTheme="majorBidi" w:hAnsiTheme="majorBidi" w:cstheme="majorBidi"/>
          <w:sz w:val="28"/>
          <w:szCs w:val="28"/>
          <w:rtl/>
        </w:rPr>
        <w:t>صورة الصادقة للوضعية المالية، و</w:t>
      </w:r>
      <w:r w:rsidRPr="00431122">
        <w:rPr>
          <w:rFonts w:asciiTheme="majorBidi" w:hAnsiTheme="majorBidi" w:cstheme="majorBidi"/>
          <w:sz w:val="28"/>
          <w:szCs w:val="28"/>
          <w:rtl/>
        </w:rPr>
        <w:t xml:space="preserve">تساعد على </w:t>
      </w:r>
      <w:r w:rsidR="00D93528" w:rsidRPr="00431122">
        <w:rPr>
          <w:rFonts w:asciiTheme="majorBidi" w:hAnsiTheme="majorBidi" w:cstheme="majorBidi"/>
          <w:sz w:val="28"/>
          <w:szCs w:val="28"/>
          <w:rtl/>
        </w:rPr>
        <w:t>اتخاذ</w:t>
      </w:r>
      <w:r w:rsidRPr="00431122">
        <w:rPr>
          <w:rFonts w:asciiTheme="majorBidi" w:hAnsiTheme="majorBidi" w:cstheme="majorBidi"/>
          <w:sz w:val="28"/>
          <w:szCs w:val="28"/>
          <w:rtl/>
        </w:rPr>
        <w:t xml:space="preserve"> القرار.</w:t>
      </w:r>
    </w:p>
    <w:p w:rsidR="00600281" w:rsidRPr="00431122" w:rsidRDefault="00600281" w:rsidP="009B19EB">
      <w:pPr>
        <w:pStyle w:val="Paragraphedeliste"/>
        <w:numPr>
          <w:ilvl w:val="0"/>
          <w:numId w:val="3"/>
        </w:numPr>
        <w:bidi/>
        <w:spacing w:line="360" w:lineRule="auto"/>
        <w:ind w:left="425" w:hanging="425"/>
        <w:jc w:val="highKashida"/>
        <w:rPr>
          <w:rFonts w:asciiTheme="majorBidi" w:hAnsiTheme="majorBidi" w:cstheme="majorBidi"/>
          <w:sz w:val="28"/>
          <w:szCs w:val="28"/>
        </w:rPr>
      </w:pPr>
      <w:r w:rsidRPr="00431122">
        <w:rPr>
          <w:rFonts w:asciiTheme="majorBidi" w:hAnsiTheme="majorBidi" w:cstheme="majorBidi"/>
          <w:sz w:val="28"/>
          <w:szCs w:val="28"/>
          <w:rtl/>
        </w:rPr>
        <w:t>جاء المخطط المحاسبي الوطني لتلبية احتياجات الاقتصاد الموجه .</w:t>
      </w:r>
    </w:p>
    <w:p w:rsidR="00600281" w:rsidRPr="00431122" w:rsidRDefault="00600281" w:rsidP="009E3B57">
      <w:pPr>
        <w:pStyle w:val="Paragraphedeliste"/>
        <w:numPr>
          <w:ilvl w:val="0"/>
          <w:numId w:val="3"/>
        </w:numPr>
        <w:bidi/>
        <w:spacing w:line="360" w:lineRule="auto"/>
        <w:ind w:left="425" w:hanging="425"/>
        <w:jc w:val="highKashida"/>
        <w:rPr>
          <w:rFonts w:asciiTheme="majorBidi" w:hAnsiTheme="majorBidi" w:cstheme="majorBidi"/>
          <w:sz w:val="28"/>
          <w:szCs w:val="28"/>
        </w:rPr>
      </w:pPr>
      <w:r w:rsidRPr="00431122">
        <w:rPr>
          <w:rFonts w:asciiTheme="majorBidi" w:hAnsiTheme="majorBidi" w:cstheme="majorBidi"/>
          <w:sz w:val="28"/>
          <w:szCs w:val="28"/>
          <w:rtl/>
        </w:rPr>
        <w:t xml:space="preserve">عدم قدرة المخطط المحاسبي الوطني </w:t>
      </w:r>
      <w:r w:rsidR="00D93528" w:rsidRPr="00431122">
        <w:rPr>
          <w:rFonts w:asciiTheme="majorBidi" w:hAnsiTheme="majorBidi" w:cstheme="majorBidi"/>
          <w:sz w:val="28"/>
          <w:szCs w:val="28"/>
          <w:rtl/>
        </w:rPr>
        <w:t>للإجابة</w:t>
      </w:r>
      <w:r w:rsidRPr="00431122">
        <w:rPr>
          <w:rFonts w:asciiTheme="majorBidi" w:hAnsiTheme="majorBidi" w:cstheme="majorBidi"/>
          <w:sz w:val="28"/>
          <w:szCs w:val="28"/>
          <w:rtl/>
        </w:rPr>
        <w:t xml:space="preserve"> على </w:t>
      </w:r>
      <w:r w:rsidR="009E3B57">
        <w:rPr>
          <w:rFonts w:asciiTheme="majorBidi" w:hAnsiTheme="majorBidi" w:cstheme="majorBidi" w:hint="cs"/>
          <w:sz w:val="28"/>
          <w:szCs w:val="28"/>
          <w:rtl/>
        </w:rPr>
        <w:t>ال</w:t>
      </w:r>
      <w:r w:rsidRPr="00431122">
        <w:rPr>
          <w:rFonts w:asciiTheme="majorBidi" w:hAnsiTheme="majorBidi" w:cstheme="majorBidi"/>
          <w:sz w:val="28"/>
          <w:szCs w:val="28"/>
          <w:rtl/>
        </w:rPr>
        <w:t xml:space="preserve">احتياجات الجديدة الناتجة عن الانفتاح نحو </w:t>
      </w:r>
      <w:r w:rsidR="009E3B57">
        <w:rPr>
          <w:rFonts w:asciiTheme="majorBidi" w:hAnsiTheme="majorBidi" w:cstheme="majorBidi" w:hint="cs"/>
          <w:sz w:val="28"/>
          <w:szCs w:val="28"/>
          <w:rtl/>
        </w:rPr>
        <w:t>ا</w:t>
      </w:r>
      <w:r w:rsidRPr="00431122">
        <w:rPr>
          <w:rFonts w:asciiTheme="majorBidi" w:hAnsiTheme="majorBidi" w:cstheme="majorBidi"/>
          <w:sz w:val="28"/>
          <w:szCs w:val="28"/>
          <w:rtl/>
        </w:rPr>
        <w:t>قتصاد السوق.</w:t>
      </w:r>
    </w:p>
    <w:p w:rsidR="00600281" w:rsidRPr="00431122" w:rsidRDefault="00600281" w:rsidP="009B19EB">
      <w:pPr>
        <w:pStyle w:val="Paragraphedeliste"/>
        <w:numPr>
          <w:ilvl w:val="0"/>
          <w:numId w:val="3"/>
        </w:numPr>
        <w:bidi/>
        <w:spacing w:line="360" w:lineRule="auto"/>
        <w:ind w:left="425" w:hanging="425"/>
        <w:jc w:val="highKashida"/>
        <w:rPr>
          <w:rFonts w:asciiTheme="majorBidi" w:hAnsiTheme="majorBidi" w:cstheme="majorBidi"/>
          <w:sz w:val="28"/>
          <w:szCs w:val="28"/>
        </w:rPr>
      </w:pPr>
      <w:r w:rsidRPr="00431122">
        <w:rPr>
          <w:rFonts w:asciiTheme="majorBidi" w:hAnsiTheme="majorBidi" w:cstheme="majorBidi"/>
          <w:sz w:val="28"/>
          <w:szCs w:val="28"/>
          <w:rtl/>
        </w:rPr>
        <w:t xml:space="preserve">ظهور نقائص و مشاكل التي عانى منها المخطط المحاسبي الوطني ، و التي مست كل جوانبه، </w:t>
      </w:r>
      <w:r w:rsidR="00D93528" w:rsidRPr="00431122">
        <w:rPr>
          <w:rFonts w:asciiTheme="majorBidi" w:hAnsiTheme="majorBidi" w:cstheme="majorBidi"/>
          <w:sz w:val="28"/>
          <w:szCs w:val="28"/>
          <w:rtl/>
        </w:rPr>
        <w:t>ابتدءا</w:t>
      </w:r>
      <w:r w:rsidRPr="00431122">
        <w:rPr>
          <w:rFonts w:asciiTheme="majorBidi" w:hAnsiTheme="majorBidi" w:cstheme="majorBidi"/>
          <w:sz w:val="28"/>
          <w:szCs w:val="28"/>
          <w:rtl/>
        </w:rPr>
        <w:t xml:space="preserve"> من المبادئ العامة التي يقوم عليها </w:t>
      </w:r>
      <w:r w:rsidR="00D93528" w:rsidRPr="00431122">
        <w:rPr>
          <w:rFonts w:asciiTheme="majorBidi" w:hAnsiTheme="majorBidi" w:cstheme="majorBidi"/>
          <w:sz w:val="28"/>
          <w:szCs w:val="28"/>
          <w:rtl/>
        </w:rPr>
        <w:t>إلى</w:t>
      </w:r>
      <w:r w:rsidRPr="00431122">
        <w:rPr>
          <w:rFonts w:asciiTheme="majorBidi" w:hAnsiTheme="majorBidi" w:cstheme="majorBidi"/>
          <w:sz w:val="28"/>
          <w:szCs w:val="28"/>
          <w:rtl/>
        </w:rPr>
        <w:t xml:space="preserve"> غاية القوائم التي يقدمها، و جل ما تضمنه من قواعد للتقييم و التسجيل المحاسبي .</w:t>
      </w:r>
    </w:p>
    <w:p w:rsidR="00600281" w:rsidRPr="00431122" w:rsidRDefault="00D93528" w:rsidP="009B19EB">
      <w:pPr>
        <w:pStyle w:val="Paragraphedeliste"/>
        <w:numPr>
          <w:ilvl w:val="0"/>
          <w:numId w:val="3"/>
        </w:numPr>
        <w:bidi/>
        <w:spacing w:line="360" w:lineRule="auto"/>
        <w:ind w:left="425" w:hanging="425"/>
        <w:jc w:val="highKashida"/>
        <w:rPr>
          <w:rFonts w:asciiTheme="majorBidi" w:hAnsiTheme="majorBidi" w:cstheme="majorBidi"/>
          <w:sz w:val="28"/>
          <w:szCs w:val="28"/>
        </w:rPr>
      </w:pPr>
      <w:r w:rsidRPr="00431122">
        <w:rPr>
          <w:rFonts w:asciiTheme="majorBidi" w:hAnsiTheme="majorBidi" w:cstheme="majorBidi"/>
          <w:sz w:val="28"/>
          <w:szCs w:val="28"/>
          <w:rtl/>
        </w:rPr>
        <w:t>إقدام</w:t>
      </w:r>
      <w:r w:rsidR="00600281" w:rsidRPr="00431122">
        <w:rPr>
          <w:rFonts w:asciiTheme="majorBidi" w:hAnsiTheme="majorBidi" w:cstheme="majorBidi"/>
          <w:sz w:val="28"/>
          <w:szCs w:val="28"/>
          <w:rtl/>
        </w:rPr>
        <w:t xml:space="preserve"> الجزائر على تبني فكرة المعايير المحاسبية الدولية من خلال النظام المحاسبي المالي و التي تعتبر كخطوة نحو التوافق المحاسبي و توحيد اللغة المحاسبية.</w:t>
      </w:r>
    </w:p>
    <w:p w:rsidR="00600281" w:rsidRPr="00431122" w:rsidRDefault="00600281" w:rsidP="009B19EB">
      <w:pPr>
        <w:pStyle w:val="Paragraphedeliste"/>
        <w:numPr>
          <w:ilvl w:val="0"/>
          <w:numId w:val="3"/>
        </w:numPr>
        <w:bidi/>
        <w:spacing w:line="360" w:lineRule="auto"/>
        <w:ind w:left="425" w:hanging="425"/>
        <w:jc w:val="highKashida"/>
        <w:rPr>
          <w:rFonts w:asciiTheme="majorBidi" w:hAnsiTheme="majorBidi" w:cstheme="majorBidi"/>
          <w:sz w:val="28"/>
          <w:szCs w:val="28"/>
        </w:rPr>
      </w:pPr>
      <w:r w:rsidRPr="00431122">
        <w:rPr>
          <w:rFonts w:asciiTheme="majorBidi" w:hAnsiTheme="majorBidi" w:cstheme="majorBidi"/>
          <w:sz w:val="28"/>
          <w:szCs w:val="28"/>
          <w:rtl/>
        </w:rPr>
        <w:t xml:space="preserve">تقريب النظام المحاسبي المالي </w:t>
      </w:r>
      <w:r w:rsidR="00D93528" w:rsidRPr="00431122">
        <w:rPr>
          <w:rFonts w:asciiTheme="majorBidi" w:hAnsiTheme="majorBidi" w:cstheme="majorBidi"/>
          <w:sz w:val="28"/>
          <w:szCs w:val="28"/>
          <w:rtl/>
        </w:rPr>
        <w:t>للممارسة</w:t>
      </w:r>
      <w:r w:rsidRPr="00431122">
        <w:rPr>
          <w:rFonts w:asciiTheme="majorBidi" w:hAnsiTheme="majorBidi" w:cstheme="majorBidi"/>
          <w:sz w:val="28"/>
          <w:szCs w:val="28"/>
          <w:rtl/>
        </w:rPr>
        <w:t xml:space="preserve"> المحاسبية في الجزائر مع المعايير المحاسبية الدولية، مما بسهل من قراءة القوائم المالية من طرف مختلف </w:t>
      </w:r>
      <w:r w:rsidR="00D93528" w:rsidRPr="00431122">
        <w:rPr>
          <w:rFonts w:asciiTheme="majorBidi" w:hAnsiTheme="majorBidi" w:cstheme="majorBidi"/>
          <w:sz w:val="28"/>
          <w:szCs w:val="28"/>
          <w:rtl/>
        </w:rPr>
        <w:t>الأطراف</w:t>
      </w:r>
      <w:r w:rsidRPr="00431122">
        <w:rPr>
          <w:rFonts w:asciiTheme="majorBidi" w:hAnsiTheme="majorBidi" w:cstheme="majorBidi"/>
          <w:sz w:val="28"/>
          <w:szCs w:val="28"/>
          <w:rtl/>
        </w:rPr>
        <w:t xml:space="preserve"> المعنية بالمعلومة </w:t>
      </w:r>
      <w:r w:rsidR="00D93528" w:rsidRPr="00431122">
        <w:rPr>
          <w:rFonts w:asciiTheme="majorBidi" w:hAnsiTheme="majorBidi" w:cstheme="majorBidi"/>
          <w:sz w:val="28"/>
          <w:szCs w:val="28"/>
          <w:rtl/>
        </w:rPr>
        <w:t>المالية.</w:t>
      </w:r>
    </w:p>
    <w:p w:rsidR="00ED3E0A" w:rsidRPr="00431122" w:rsidRDefault="00600281" w:rsidP="009B19EB">
      <w:pPr>
        <w:pStyle w:val="Paragraphedeliste"/>
        <w:numPr>
          <w:ilvl w:val="0"/>
          <w:numId w:val="3"/>
        </w:numPr>
        <w:bidi/>
        <w:spacing w:line="360" w:lineRule="auto"/>
        <w:ind w:left="425" w:hanging="425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122">
        <w:rPr>
          <w:rFonts w:asciiTheme="majorBidi" w:hAnsiTheme="majorBidi" w:cstheme="majorBidi"/>
          <w:sz w:val="28"/>
          <w:szCs w:val="28"/>
          <w:rtl/>
        </w:rPr>
        <w:t xml:space="preserve">ضمان السير الحسن و الفعال للتطبيق </w:t>
      </w:r>
      <w:r w:rsidR="00D93528" w:rsidRPr="00431122">
        <w:rPr>
          <w:rFonts w:asciiTheme="majorBidi" w:hAnsiTheme="majorBidi" w:cstheme="majorBidi"/>
          <w:sz w:val="28"/>
          <w:szCs w:val="28"/>
          <w:rtl/>
        </w:rPr>
        <w:t>الأولي</w:t>
      </w:r>
      <w:r w:rsidRPr="00431122">
        <w:rPr>
          <w:rFonts w:asciiTheme="majorBidi" w:hAnsiTheme="majorBidi" w:cstheme="majorBidi"/>
          <w:sz w:val="28"/>
          <w:szCs w:val="28"/>
          <w:rtl/>
        </w:rPr>
        <w:t xml:space="preserve"> للنظام المحاسبي المالي </w:t>
      </w:r>
      <w:r w:rsidR="00ED3E0A" w:rsidRPr="00431122">
        <w:rPr>
          <w:rFonts w:asciiTheme="majorBidi" w:hAnsiTheme="majorBidi" w:cstheme="majorBidi"/>
          <w:sz w:val="28"/>
          <w:szCs w:val="28"/>
          <w:rtl/>
        </w:rPr>
        <w:t>يعتبر كفائدة مرجعية التي تعكس الصورة الصادقة للوضعية المالية للمؤسسات.</w:t>
      </w:r>
    </w:p>
    <w:p w:rsidR="00ED3E0A" w:rsidRPr="00431122" w:rsidRDefault="00ED3E0A" w:rsidP="009B19EB">
      <w:pPr>
        <w:pStyle w:val="Paragraphedeliste"/>
        <w:numPr>
          <w:ilvl w:val="0"/>
          <w:numId w:val="3"/>
        </w:numPr>
        <w:bidi/>
        <w:spacing w:line="360" w:lineRule="auto"/>
        <w:ind w:left="425" w:hanging="425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122">
        <w:rPr>
          <w:rFonts w:asciiTheme="majorBidi" w:hAnsiTheme="majorBidi" w:cstheme="majorBidi"/>
          <w:sz w:val="28"/>
          <w:szCs w:val="28"/>
          <w:rtl/>
        </w:rPr>
        <w:t>تنظيم و تسيير عملية الانتقال من المخطط المحاسبي الوطني إلى النظام المحاسبي المالي ليس من الأمر السهل خاصة للمؤسسات كبيرة الحجم،الأمر الذي يتطلب الأخذ بعين الاعتبار و المراعاة على احترام جميع القوانين التي بنص عليها النظام الجديد و تطبيقها بإحكام .</w:t>
      </w:r>
    </w:p>
    <w:p w:rsidR="00ED3E0A" w:rsidRDefault="00ED3E0A" w:rsidP="009B19EB">
      <w:pPr>
        <w:pStyle w:val="Paragraphedeliste"/>
        <w:numPr>
          <w:ilvl w:val="0"/>
          <w:numId w:val="3"/>
        </w:numPr>
        <w:bidi/>
        <w:spacing w:line="360" w:lineRule="auto"/>
        <w:ind w:left="425" w:hanging="425"/>
        <w:jc w:val="highKashida"/>
        <w:rPr>
          <w:rFonts w:asciiTheme="majorBidi" w:hAnsiTheme="majorBidi" w:cstheme="majorBidi"/>
          <w:sz w:val="28"/>
          <w:szCs w:val="28"/>
        </w:rPr>
      </w:pPr>
      <w:r w:rsidRPr="00431122">
        <w:rPr>
          <w:rFonts w:asciiTheme="majorBidi" w:hAnsiTheme="majorBidi" w:cstheme="majorBidi"/>
          <w:sz w:val="28"/>
          <w:szCs w:val="28"/>
          <w:rtl/>
        </w:rPr>
        <w:t xml:space="preserve">عدم احترام الإجراءات و الكيفيات الخاصة بعملية الانتقال و عمليات إعادة المعالجة يؤدي إلى فقدان الخصائص النوعية للمعلومات المحاسبية المالية و عدم </w:t>
      </w:r>
      <w:r w:rsidRPr="00431122">
        <w:rPr>
          <w:rFonts w:asciiTheme="majorBidi" w:hAnsiTheme="majorBidi" w:cstheme="majorBidi"/>
          <w:sz w:val="28"/>
          <w:szCs w:val="28"/>
          <w:rtl/>
        </w:rPr>
        <w:lastRenderedPageBreak/>
        <w:t>إمكانية قابلية المقارنة بشكل يسمح بتقييم ف</w:t>
      </w:r>
      <w:r w:rsidR="00AE7B57">
        <w:rPr>
          <w:rFonts w:asciiTheme="majorBidi" w:hAnsiTheme="majorBidi" w:cstheme="majorBidi"/>
          <w:sz w:val="28"/>
          <w:szCs w:val="28"/>
          <w:rtl/>
        </w:rPr>
        <w:t>عالية الوضعية المالية للمؤسسة و</w:t>
      </w:r>
      <w:r w:rsidRPr="00431122">
        <w:rPr>
          <w:rFonts w:asciiTheme="majorBidi" w:hAnsiTheme="majorBidi" w:cstheme="majorBidi"/>
          <w:sz w:val="28"/>
          <w:szCs w:val="28"/>
          <w:rtl/>
        </w:rPr>
        <w:t>تحريف مضمون القوائم المالية .</w:t>
      </w:r>
    </w:p>
    <w:p w:rsidR="009B19EB" w:rsidRPr="001A6767" w:rsidRDefault="001A6767" w:rsidP="001A6767">
      <w:pPr>
        <w:pStyle w:val="Paragraphedeliste"/>
        <w:numPr>
          <w:ilvl w:val="0"/>
          <w:numId w:val="3"/>
        </w:numPr>
        <w:bidi/>
        <w:spacing w:line="360" w:lineRule="auto"/>
        <w:ind w:left="425" w:hanging="425"/>
        <w:jc w:val="highKashida"/>
        <w:rPr>
          <w:rFonts w:asciiTheme="majorBidi" w:hAnsiTheme="majorBidi" w:cstheme="majorBidi"/>
          <w:sz w:val="28"/>
          <w:szCs w:val="28"/>
          <w:rtl/>
        </w:rPr>
      </w:pPr>
      <w:r w:rsidRPr="00431122">
        <w:rPr>
          <w:rFonts w:asciiTheme="majorBidi" w:hAnsiTheme="majorBidi" w:cstheme="majorBidi"/>
          <w:sz w:val="28"/>
          <w:szCs w:val="28"/>
          <w:rtl/>
        </w:rPr>
        <w:t>غياب الثقافة و الوعي المحاسبي لبعض أصحاب المهن المحاسبية.</w:t>
      </w:r>
    </w:p>
    <w:p w:rsidR="00ED3E0A" w:rsidRPr="00431122" w:rsidRDefault="00ED3E0A" w:rsidP="009B19EB">
      <w:pPr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</w:rPr>
      </w:pPr>
      <w:r w:rsidRPr="00431122">
        <w:rPr>
          <w:rFonts w:asciiTheme="majorBidi" w:hAnsiTheme="majorBidi" w:cstheme="majorBidi"/>
          <w:sz w:val="28"/>
          <w:szCs w:val="28"/>
          <w:rtl/>
        </w:rPr>
        <w:t>من خلال النتائج و الملاحظات المتوصل إليهن من خلال الدراسة يمكننا إعطاء التوصية بما يلي:</w:t>
      </w:r>
    </w:p>
    <w:p w:rsidR="00ED3E0A" w:rsidRPr="00431122" w:rsidRDefault="00ED3E0A" w:rsidP="009B19EB">
      <w:pPr>
        <w:pStyle w:val="Paragraphedeliste"/>
        <w:numPr>
          <w:ilvl w:val="0"/>
          <w:numId w:val="4"/>
        </w:numPr>
        <w:bidi/>
        <w:spacing w:line="360" w:lineRule="auto"/>
        <w:ind w:left="425"/>
        <w:jc w:val="highKashida"/>
        <w:rPr>
          <w:rFonts w:asciiTheme="majorBidi" w:hAnsiTheme="majorBidi" w:cstheme="majorBidi"/>
          <w:sz w:val="28"/>
          <w:szCs w:val="28"/>
          <w:rtl/>
        </w:rPr>
      </w:pPr>
      <w:r w:rsidRPr="00431122">
        <w:rPr>
          <w:rFonts w:asciiTheme="majorBidi" w:hAnsiTheme="majorBidi" w:cstheme="majorBidi"/>
          <w:sz w:val="28"/>
          <w:szCs w:val="28"/>
          <w:rtl/>
        </w:rPr>
        <w:t>تكوين و تأهيل الإطارات علميا من اجل ممارسة المحاسبة وفق المعايير المحاسبية الدولية .</w:t>
      </w:r>
    </w:p>
    <w:p w:rsidR="00ED3E0A" w:rsidRPr="00431122" w:rsidRDefault="00ED3E0A" w:rsidP="009B19EB">
      <w:pPr>
        <w:pStyle w:val="Paragraphedeliste"/>
        <w:numPr>
          <w:ilvl w:val="0"/>
          <w:numId w:val="4"/>
        </w:numPr>
        <w:bidi/>
        <w:spacing w:line="360" w:lineRule="auto"/>
        <w:ind w:left="425"/>
        <w:jc w:val="highKashida"/>
        <w:rPr>
          <w:rFonts w:asciiTheme="majorBidi" w:hAnsiTheme="majorBidi" w:cstheme="majorBidi"/>
          <w:sz w:val="28"/>
          <w:szCs w:val="28"/>
          <w:rtl/>
        </w:rPr>
      </w:pPr>
      <w:r w:rsidRPr="00431122">
        <w:rPr>
          <w:rFonts w:asciiTheme="majorBidi" w:hAnsiTheme="majorBidi" w:cstheme="majorBidi"/>
          <w:sz w:val="28"/>
          <w:szCs w:val="28"/>
          <w:rtl/>
        </w:rPr>
        <w:t>ضرورة الربط بين التعليم الأكاديمي للمحاسبة و بين مسالة تطبيق المعايير المحاسبية .</w:t>
      </w:r>
    </w:p>
    <w:p w:rsidR="00ED3E0A" w:rsidRPr="00431122" w:rsidRDefault="00ED3E0A" w:rsidP="009B19EB">
      <w:pPr>
        <w:pStyle w:val="Paragraphedeliste"/>
        <w:numPr>
          <w:ilvl w:val="0"/>
          <w:numId w:val="4"/>
        </w:numPr>
        <w:bidi/>
        <w:spacing w:line="360" w:lineRule="auto"/>
        <w:ind w:left="425"/>
        <w:jc w:val="highKashida"/>
        <w:rPr>
          <w:rFonts w:asciiTheme="majorBidi" w:hAnsiTheme="majorBidi" w:cstheme="majorBidi"/>
          <w:sz w:val="28"/>
          <w:szCs w:val="28"/>
          <w:rtl/>
        </w:rPr>
      </w:pPr>
      <w:r w:rsidRPr="00431122">
        <w:rPr>
          <w:rFonts w:asciiTheme="majorBidi" w:hAnsiTheme="majorBidi" w:cstheme="majorBidi"/>
          <w:sz w:val="28"/>
          <w:szCs w:val="28"/>
          <w:rtl/>
        </w:rPr>
        <w:t>إرساء ثقافة محاسبية جديدة بعيدة عن الاحتياجات الجبائية تخدم عملية الإفصاح و توفير المعلومات المحاسبية المالية الضرورية لمتخذي القرار.</w:t>
      </w:r>
    </w:p>
    <w:p w:rsidR="00D93528" w:rsidRPr="00431122" w:rsidRDefault="00D93528" w:rsidP="001A6767">
      <w:pPr>
        <w:pStyle w:val="Paragraphedeliste"/>
        <w:numPr>
          <w:ilvl w:val="0"/>
          <w:numId w:val="4"/>
        </w:numPr>
        <w:bidi/>
        <w:spacing w:line="360" w:lineRule="auto"/>
        <w:ind w:left="425"/>
        <w:jc w:val="highKashida"/>
        <w:rPr>
          <w:rFonts w:asciiTheme="majorBidi" w:hAnsiTheme="majorBidi" w:cstheme="majorBidi"/>
          <w:sz w:val="28"/>
          <w:szCs w:val="28"/>
        </w:rPr>
      </w:pPr>
      <w:r w:rsidRPr="00431122">
        <w:rPr>
          <w:rFonts w:asciiTheme="majorBidi" w:hAnsiTheme="majorBidi" w:cstheme="majorBidi"/>
          <w:sz w:val="28"/>
          <w:szCs w:val="28"/>
          <w:rtl/>
        </w:rPr>
        <w:t xml:space="preserve">الأخذ بعين الاعتبار عن تطبيق النظام المحاسبي المالي لحجم المؤسسات المعنية و البيئة </w:t>
      </w:r>
      <w:r w:rsidR="001A6767">
        <w:rPr>
          <w:rFonts w:asciiTheme="majorBidi" w:hAnsiTheme="majorBidi" w:cstheme="majorBidi" w:hint="cs"/>
          <w:sz w:val="28"/>
          <w:szCs w:val="28"/>
          <w:rtl/>
        </w:rPr>
        <w:t>المحيطة بها</w:t>
      </w:r>
      <w:r w:rsidRPr="00431122">
        <w:rPr>
          <w:rFonts w:asciiTheme="majorBidi" w:hAnsiTheme="majorBidi" w:cstheme="majorBidi"/>
          <w:sz w:val="28"/>
          <w:szCs w:val="28"/>
          <w:rtl/>
        </w:rPr>
        <w:t xml:space="preserve"> .</w:t>
      </w:r>
    </w:p>
    <w:p w:rsidR="009B19EB" w:rsidRPr="00431122" w:rsidRDefault="009B19EB" w:rsidP="009B19EB">
      <w:pPr>
        <w:pStyle w:val="Paragraphedeliste"/>
        <w:bidi/>
        <w:spacing w:line="360" w:lineRule="auto"/>
        <w:ind w:left="425"/>
        <w:jc w:val="highKashida"/>
        <w:rPr>
          <w:rFonts w:asciiTheme="majorBidi" w:hAnsiTheme="majorBidi" w:cstheme="majorBidi"/>
          <w:sz w:val="28"/>
          <w:szCs w:val="28"/>
          <w:rtl/>
        </w:rPr>
      </w:pPr>
    </w:p>
    <w:p w:rsidR="009B19EB" w:rsidRPr="001A6767" w:rsidRDefault="00D93528" w:rsidP="001A6767">
      <w:pPr>
        <w:pStyle w:val="Paragraphedeliste"/>
        <w:bidi/>
        <w:spacing w:line="360" w:lineRule="auto"/>
        <w:ind w:left="425"/>
        <w:jc w:val="highKashida"/>
        <w:rPr>
          <w:rFonts w:asciiTheme="majorBidi" w:hAnsiTheme="majorBidi" w:cstheme="majorBidi"/>
          <w:sz w:val="28"/>
          <w:szCs w:val="28"/>
          <w:rtl/>
        </w:rPr>
      </w:pPr>
      <w:r w:rsidRPr="00431122">
        <w:rPr>
          <w:rFonts w:asciiTheme="majorBidi" w:hAnsiTheme="majorBidi" w:cstheme="majorBidi"/>
          <w:sz w:val="28"/>
          <w:szCs w:val="28"/>
          <w:rtl/>
        </w:rPr>
        <w:t>فيما يخص عملية الانتقال فعلى المؤسسات :</w:t>
      </w:r>
    </w:p>
    <w:p w:rsidR="00D93528" w:rsidRPr="00431122" w:rsidRDefault="00D93528" w:rsidP="001A6767">
      <w:pPr>
        <w:pStyle w:val="Paragraphedeliste"/>
        <w:numPr>
          <w:ilvl w:val="0"/>
          <w:numId w:val="4"/>
        </w:numPr>
        <w:bidi/>
        <w:spacing w:line="360" w:lineRule="auto"/>
        <w:ind w:left="425"/>
        <w:jc w:val="highKashida"/>
        <w:rPr>
          <w:rFonts w:asciiTheme="majorBidi" w:hAnsiTheme="majorBidi" w:cstheme="majorBidi"/>
          <w:sz w:val="28"/>
          <w:szCs w:val="28"/>
          <w:rtl/>
        </w:rPr>
      </w:pPr>
      <w:r w:rsidRPr="00431122">
        <w:rPr>
          <w:rFonts w:asciiTheme="majorBidi" w:hAnsiTheme="majorBidi" w:cstheme="majorBidi"/>
          <w:sz w:val="28"/>
          <w:szCs w:val="28"/>
          <w:rtl/>
        </w:rPr>
        <w:t>ضمان السير الحسن لعملية الانتقال و هذا لتفادي و تقليص المخاطر المتعلقة بمعالجة الحسابات.</w:t>
      </w:r>
    </w:p>
    <w:p w:rsidR="00D93528" w:rsidRPr="00431122" w:rsidRDefault="00D93528" w:rsidP="001A6767">
      <w:pPr>
        <w:pStyle w:val="Paragraphedeliste"/>
        <w:numPr>
          <w:ilvl w:val="0"/>
          <w:numId w:val="4"/>
        </w:numPr>
        <w:bidi/>
        <w:spacing w:line="360" w:lineRule="auto"/>
        <w:ind w:left="425"/>
        <w:jc w:val="highKashida"/>
        <w:rPr>
          <w:rFonts w:asciiTheme="majorBidi" w:hAnsiTheme="majorBidi" w:cstheme="majorBidi"/>
          <w:sz w:val="28"/>
          <w:szCs w:val="28"/>
          <w:rtl/>
        </w:rPr>
      </w:pPr>
      <w:r w:rsidRPr="00431122">
        <w:rPr>
          <w:rFonts w:asciiTheme="majorBidi" w:hAnsiTheme="majorBidi" w:cstheme="majorBidi"/>
          <w:sz w:val="28"/>
          <w:szCs w:val="28"/>
          <w:rtl/>
        </w:rPr>
        <w:t>التحضير الجيد و توفير المناخ الملائم للأول تطبيق للنظام المحاسبي المالي.</w:t>
      </w:r>
    </w:p>
    <w:p w:rsidR="00D93528" w:rsidRPr="00431122" w:rsidRDefault="00D93528" w:rsidP="001A6767">
      <w:pPr>
        <w:pStyle w:val="Paragraphedeliste"/>
        <w:numPr>
          <w:ilvl w:val="0"/>
          <w:numId w:val="4"/>
        </w:numPr>
        <w:bidi/>
        <w:spacing w:line="360" w:lineRule="auto"/>
        <w:ind w:left="425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122">
        <w:rPr>
          <w:rFonts w:asciiTheme="majorBidi" w:hAnsiTheme="majorBidi" w:cstheme="majorBidi"/>
          <w:sz w:val="28"/>
          <w:szCs w:val="28"/>
          <w:rtl/>
          <w:lang w:bidi="ar-DZ"/>
        </w:rPr>
        <w:t>إعادة النظر في وسائل الاتصال، هذا بتوفر قاعدة أو شبكة تضمن السير الجيد و السريع للمعلومات بين أطراف المؤسسات.</w:t>
      </w:r>
    </w:p>
    <w:p w:rsidR="00D93528" w:rsidRPr="00431122" w:rsidRDefault="00D93528" w:rsidP="001A6767">
      <w:pPr>
        <w:pStyle w:val="Paragraphedeliste"/>
        <w:numPr>
          <w:ilvl w:val="0"/>
          <w:numId w:val="4"/>
        </w:numPr>
        <w:bidi/>
        <w:spacing w:line="360" w:lineRule="auto"/>
        <w:ind w:left="425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122">
        <w:rPr>
          <w:rFonts w:asciiTheme="majorBidi" w:hAnsiTheme="majorBidi" w:cstheme="majorBidi"/>
          <w:sz w:val="28"/>
          <w:szCs w:val="28"/>
          <w:rtl/>
          <w:lang w:bidi="ar-DZ"/>
        </w:rPr>
        <w:t>تكييف النظام المحاسبة خاصة المعلوماتية مع ما يستلزمه النظام المحاسبي المالي ، خصوصا م</w:t>
      </w:r>
      <w:r w:rsidR="001A6767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Pr="00431122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يتعلق بقواعد التقييم و التسجيل المحاسبي و عرض القوائم المالية.</w:t>
      </w:r>
    </w:p>
    <w:p w:rsidR="00F62F85" w:rsidRPr="009B19EB" w:rsidRDefault="00D93528" w:rsidP="00AE7B57">
      <w:pPr>
        <w:pStyle w:val="Paragraphedeliste"/>
        <w:numPr>
          <w:ilvl w:val="0"/>
          <w:numId w:val="4"/>
        </w:numPr>
        <w:bidi/>
        <w:spacing w:line="360" w:lineRule="auto"/>
        <w:ind w:left="425" w:hanging="425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31122">
        <w:rPr>
          <w:rFonts w:asciiTheme="majorBidi" w:hAnsiTheme="majorBidi" w:cstheme="majorBidi"/>
          <w:sz w:val="28"/>
          <w:szCs w:val="28"/>
          <w:rtl/>
          <w:lang w:bidi="ar-DZ"/>
        </w:rPr>
        <w:t xml:space="preserve">تعيين إطارات من أصحاب المهنة المحاسبية المؤهلة على السهر و العمل على التطبيق </w:t>
      </w:r>
      <w:r w:rsidR="00AE7B57" w:rsidRPr="00431122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AE7B57">
        <w:rPr>
          <w:rFonts w:asciiTheme="majorBidi" w:hAnsiTheme="majorBidi" w:cstheme="majorBidi" w:hint="cs"/>
          <w:sz w:val="28"/>
          <w:szCs w:val="28"/>
          <w:rtl/>
          <w:lang w:bidi="ar-DZ"/>
        </w:rPr>
        <w:t>لأ</w:t>
      </w:r>
      <w:r w:rsidR="00AE7B57" w:rsidRPr="00431122">
        <w:rPr>
          <w:rFonts w:asciiTheme="majorBidi" w:hAnsiTheme="majorBidi" w:cstheme="majorBidi" w:hint="cs"/>
          <w:sz w:val="28"/>
          <w:szCs w:val="28"/>
          <w:rtl/>
          <w:lang w:bidi="ar-DZ"/>
        </w:rPr>
        <w:t>ولي</w:t>
      </w:r>
      <w:r w:rsidRPr="00431122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بكل انسجام و توافق مع ما نصت به القوانين و القواعد النظام</w:t>
      </w:r>
      <w:r w:rsidRPr="009B19E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الجديد </w:t>
      </w:r>
      <w:r w:rsidR="009B19EB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sectPr w:rsidR="00F62F85" w:rsidRPr="009B19EB" w:rsidSect="00C246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8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C83" w:rsidRDefault="001E4C83" w:rsidP="009B19EB">
      <w:pPr>
        <w:spacing w:after="0" w:line="240" w:lineRule="auto"/>
      </w:pPr>
      <w:r>
        <w:separator/>
      </w:r>
    </w:p>
  </w:endnote>
  <w:endnote w:type="continuationSeparator" w:id="1">
    <w:p w:rsidR="001E4C83" w:rsidRDefault="001E4C83" w:rsidP="009B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9661"/>
      <w:docPartObj>
        <w:docPartGallery w:val="Page Numbers (Bottom of Page)"/>
        <w:docPartUnique/>
      </w:docPartObj>
    </w:sdtPr>
    <w:sdtContent>
      <w:p w:rsidR="009B19EB" w:rsidRDefault="00172944">
        <w:pPr>
          <w:pStyle w:val="Pieddepage"/>
          <w:jc w:val="center"/>
        </w:pPr>
        <w:r w:rsidRPr="00C246ED">
          <w:rPr>
            <w:rFonts w:asciiTheme="majorBidi" w:hAnsiTheme="majorBidi" w:cstheme="majorBidi"/>
            <w:b/>
            <w:bCs/>
            <w:sz w:val="20"/>
            <w:szCs w:val="20"/>
          </w:rPr>
          <w:fldChar w:fldCharType="begin"/>
        </w:r>
        <w:r w:rsidR="009B19EB" w:rsidRPr="00C246ED">
          <w:rPr>
            <w:rFonts w:asciiTheme="majorBidi" w:hAnsiTheme="majorBidi" w:cstheme="majorBidi"/>
            <w:b/>
            <w:bCs/>
            <w:sz w:val="20"/>
            <w:szCs w:val="20"/>
          </w:rPr>
          <w:instrText xml:space="preserve"> PAGE   \* MERGEFORMAT </w:instrText>
        </w:r>
        <w:r w:rsidRPr="00C246ED">
          <w:rPr>
            <w:rFonts w:asciiTheme="majorBidi" w:hAnsiTheme="majorBidi" w:cstheme="majorBidi"/>
            <w:b/>
            <w:bCs/>
            <w:sz w:val="20"/>
            <w:szCs w:val="20"/>
          </w:rPr>
          <w:fldChar w:fldCharType="separate"/>
        </w:r>
        <w:r w:rsidR="009E3B57">
          <w:rPr>
            <w:rFonts w:asciiTheme="majorBidi" w:hAnsiTheme="majorBidi" w:cstheme="majorBidi"/>
            <w:b/>
            <w:bCs/>
            <w:noProof/>
            <w:sz w:val="20"/>
            <w:szCs w:val="20"/>
          </w:rPr>
          <w:t>85</w:t>
        </w:r>
        <w:r w:rsidRPr="00C246ED">
          <w:rPr>
            <w:rFonts w:asciiTheme="majorBidi" w:hAnsiTheme="majorBidi" w:cstheme="majorBidi"/>
            <w:b/>
            <w:bCs/>
            <w:sz w:val="20"/>
            <w:szCs w:val="20"/>
          </w:rPr>
          <w:fldChar w:fldCharType="end"/>
        </w:r>
      </w:p>
    </w:sdtContent>
  </w:sdt>
  <w:p w:rsidR="009B19EB" w:rsidRDefault="009B19E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C83" w:rsidRDefault="001E4C83" w:rsidP="009B19EB">
      <w:pPr>
        <w:spacing w:after="0" w:line="240" w:lineRule="auto"/>
      </w:pPr>
      <w:r>
        <w:separator/>
      </w:r>
    </w:p>
  </w:footnote>
  <w:footnote w:type="continuationSeparator" w:id="1">
    <w:p w:rsidR="001E4C83" w:rsidRDefault="001E4C83" w:rsidP="009B1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sto MT" w:eastAsiaTheme="majorEastAsia" w:hAnsi="Calisto MT" w:cstheme="majorBidi"/>
        <w:b/>
        <w:bCs/>
        <w:sz w:val="32"/>
        <w:szCs w:val="32"/>
      </w:rPr>
      <w:alias w:val="Titre"/>
      <w:id w:val="77738743"/>
      <w:placeholder>
        <w:docPart w:val="EF0C25876B9D4977AF6F4B5E11403E1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B19EB" w:rsidRDefault="009B19EB" w:rsidP="009B19EB">
        <w:pPr>
          <w:pStyle w:val="En-tt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9B19EB">
          <w:rPr>
            <w:rFonts w:ascii="Calisto MT" w:eastAsiaTheme="majorEastAsia" w:hAnsi="Calisto MT" w:cstheme="majorBidi"/>
            <w:b/>
            <w:bCs/>
            <w:sz w:val="32"/>
            <w:szCs w:val="32"/>
            <w:rtl/>
          </w:rPr>
          <w:t>الخاتمة العامة</w:t>
        </w:r>
      </w:p>
    </w:sdtContent>
  </w:sdt>
  <w:p w:rsidR="009B19EB" w:rsidRDefault="009B19E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36AA1"/>
    <w:multiLevelType w:val="hybridMultilevel"/>
    <w:tmpl w:val="A46AE340"/>
    <w:lvl w:ilvl="0" w:tplc="8A7EA718">
      <w:start w:val="1"/>
      <w:numFmt w:val="bullet"/>
      <w:lvlText w:val=""/>
      <w:lvlJc w:val="left"/>
      <w:pPr>
        <w:ind w:left="1345" w:hanging="495"/>
      </w:pPr>
      <w:rPr>
        <w:rFonts w:ascii="Wingdings" w:hAnsi="Wingdings" w:hint="default"/>
        <w:lang w:bidi="ar-SA"/>
      </w:rPr>
    </w:lvl>
    <w:lvl w:ilvl="1" w:tplc="9A30BD52">
      <w:numFmt w:val="bullet"/>
      <w:lvlText w:val="-"/>
      <w:lvlJc w:val="left"/>
      <w:pPr>
        <w:ind w:left="1930" w:hanging="360"/>
      </w:pPr>
      <w:rPr>
        <w:rFonts w:ascii="Arabic Transparent" w:eastAsiaTheme="minorHAnsi" w:hAnsi="Arabic Transparent" w:cs="Arabic Transparent" w:hint="default"/>
      </w:rPr>
    </w:lvl>
    <w:lvl w:ilvl="2" w:tplc="08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2DB246C7"/>
    <w:multiLevelType w:val="hybridMultilevel"/>
    <w:tmpl w:val="F2D0C190"/>
    <w:lvl w:ilvl="0" w:tplc="080C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>
    <w:nsid w:val="30404F70"/>
    <w:multiLevelType w:val="hybridMultilevel"/>
    <w:tmpl w:val="902ECBF8"/>
    <w:lvl w:ilvl="0" w:tplc="080C0009">
      <w:start w:val="1"/>
      <w:numFmt w:val="bullet"/>
      <w:lvlText w:val=""/>
      <w:lvlJc w:val="left"/>
      <w:pPr>
        <w:ind w:left="157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>
    <w:nsid w:val="6ED816A5"/>
    <w:multiLevelType w:val="hybridMultilevel"/>
    <w:tmpl w:val="9B62AD56"/>
    <w:lvl w:ilvl="0" w:tplc="3AEA7D12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F85"/>
    <w:rsid w:val="00052D3E"/>
    <w:rsid w:val="00172944"/>
    <w:rsid w:val="001A6767"/>
    <w:rsid w:val="001D5591"/>
    <w:rsid w:val="001E4C83"/>
    <w:rsid w:val="003219B6"/>
    <w:rsid w:val="00402A49"/>
    <w:rsid w:val="00431122"/>
    <w:rsid w:val="00600281"/>
    <w:rsid w:val="006E16F1"/>
    <w:rsid w:val="007658EE"/>
    <w:rsid w:val="009B19EB"/>
    <w:rsid w:val="009B2851"/>
    <w:rsid w:val="009E3B57"/>
    <w:rsid w:val="00A262C5"/>
    <w:rsid w:val="00AE7B57"/>
    <w:rsid w:val="00C246ED"/>
    <w:rsid w:val="00D93528"/>
    <w:rsid w:val="00DA445A"/>
    <w:rsid w:val="00ED3E0A"/>
    <w:rsid w:val="00F62F85"/>
    <w:rsid w:val="00FE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55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B1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19EB"/>
  </w:style>
  <w:style w:type="paragraph" w:styleId="Pieddepage">
    <w:name w:val="footer"/>
    <w:basedOn w:val="Normal"/>
    <w:link w:val="PieddepageCar"/>
    <w:uiPriority w:val="99"/>
    <w:unhideWhenUsed/>
    <w:rsid w:val="009B1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19EB"/>
  </w:style>
  <w:style w:type="paragraph" w:styleId="Textedebulles">
    <w:name w:val="Balloon Text"/>
    <w:basedOn w:val="Normal"/>
    <w:link w:val="TextedebullesCar"/>
    <w:uiPriority w:val="99"/>
    <w:semiHidden/>
    <w:unhideWhenUsed/>
    <w:rsid w:val="009B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0C25876B9D4977AF6F4B5E11403E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EBA8B-5551-4F3A-8911-45C2DC8DD61C}"/>
      </w:docPartPr>
      <w:docPartBody>
        <w:p w:rsidR="00C85F25" w:rsidRDefault="00D312DA" w:rsidP="00D312DA">
          <w:pPr>
            <w:pStyle w:val="EF0C25876B9D4977AF6F4B5E11403E1B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312DA"/>
    <w:rsid w:val="006F6E20"/>
    <w:rsid w:val="00A37106"/>
    <w:rsid w:val="00C85F25"/>
    <w:rsid w:val="00D312DA"/>
    <w:rsid w:val="00F3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F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F0C25876B9D4977AF6F4B5E11403E1B">
    <w:name w:val="EF0C25876B9D4977AF6F4B5E11403E1B"/>
    <w:rsid w:val="00D312D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الخاتمة العامة</vt:lpstr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الخاتمة العامة</dc:title>
  <dc:subject/>
  <dc:creator>pc</dc:creator>
  <cp:keywords/>
  <dc:description/>
  <cp:lastModifiedBy>asus</cp:lastModifiedBy>
  <cp:revision>8</cp:revision>
  <cp:lastPrinted>2011-10-01T16:45:00Z</cp:lastPrinted>
  <dcterms:created xsi:type="dcterms:W3CDTF">2010-04-10T09:33:00Z</dcterms:created>
  <dcterms:modified xsi:type="dcterms:W3CDTF">2008-06-12T01:40:00Z</dcterms:modified>
</cp:coreProperties>
</file>