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AA" w:rsidRDefault="00C021AA"/>
    <w:p w:rsidR="00C021AA" w:rsidRPr="00C021AA" w:rsidRDefault="00C021AA" w:rsidP="00C021AA"/>
    <w:p w:rsidR="00C021AA" w:rsidRPr="00C021AA" w:rsidRDefault="00C021AA" w:rsidP="00C021AA"/>
    <w:p w:rsidR="00C021AA" w:rsidRPr="00C021AA" w:rsidRDefault="00C021AA" w:rsidP="00C021AA">
      <w:r w:rsidRPr="00C021AA">
        <w:rPr>
          <w:noProof/>
          <w:lang w:eastAsia="fr-FR"/>
        </w:rPr>
        <w:drawing>
          <wp:inline distT="0" distB="0" distL="0" distR="0">
            <wp:extent cx="5652655" cy="6380018"/>
            <wp:effectExtent l="0" t="0" r="0" b="0"/>
            <wp:docPr id="5" name="Obje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60950" cy="5111750"/>
                      <a:chOff x="2193925" y="1125538"/>
                      <a:chExt cx="5060950" cy="5111750"/>
                    </a:xfrm>
                  </a:grpSpPr>
                  <a:grpSp>
                    <a:nvGrpSpPr>
                      <a:cNvPr id="46" name="Groupe 45"/>
                      <a:cNvGrpSpPr/>
                    </a:nvGrpSpPr>
                    <a:grpSpPr>
                      <a:xfrm>
                        <a:off x="2193925" y="1125538"/>
                        <a:ext cx="5060950" cy="5111750"/>
                        <a:chOff x="2193925" y="1125538"/>
                        <a:chExt cx="5060950" cy="5111750"/>
                      </a:xfrm>
                    </a:grpSpPr>
                    <a:grpSp>
                      <a:nvGrpSpPr>
                        <a:cNvPr id="3" name="Group 5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671763" y="4292600"/>
                          <a:ext cx="2679700" cy="1944688"/>
                          <a:chOff x="1683" y="2704"/>
                          <a:chExt cx="1688" cy="1225"/>
                        </a:xfrm>
                      </a:grpSpPr>
                      <a:sp>
                        <a:nvSpPr>
                          <a:cNvPr id="12324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609" y="3560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sz="2200" b="0">
                                  <a:sym typeface="Wingdings" pitchFamily="2" charset="2"/>
                                </a:rPr>
                                <a:t></a:t>
                              </a:r>
                              <a:endParaRPr lang="fr-FR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37" name="Group 4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683" y="2704"/>
                            <a:ext cx="1688" cy="1044"/>
                            <a:chOff x="1683" y="2704"/>
                            <a:chExt cx="1688" cy="1044"/>
                          </a:xfrm>
                        </a:grpSpPr>
                        <a:sp>
                          <a:nvSpPr>
                            <a:cNvPr id="12326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238" y="3379"/>
                              <a:ext cx="369" cy="3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fr-FR" sz="2200" b="0">
                                    <a:sym typeface="Wingdings" pitchFamily="2" charset="2"/>
                                  </a:rPr>
                                  <a:t></a:t>
                                </a:r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27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02" y="3370"/>
                              <a:ext cx="369" cy="3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fr-FR" sz="2200" b="0">
                                    <a:sym typeface="Wingdings" pitchFamily="2" charset="2"/>
                                  </a:rPr>
                                  <a:t></a:t>
                                </a:r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28" name="Rectangle 1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11" y="3006"/>
                              <a:ext cx="372" cy="37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fr-FR" b="0"/>
                                  <a:t>Delta</a:t>
                                </a:r>
                                <a:br>
                                  <a:rPr lang="fr-FR" b="0"/>
                                </a:br>
                                <a:r>
                                  <a:rPr lang="fr-FR" b="0"/>
                                  <a:t>V4</a:t>
                                </a:r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29" name="Freeform 20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2245" y="2704"/>
                              <a:ext cx="416" cy="272"/>
                            </a:xfrm>
                            <a:custGeom>
                              <a:avLst/>
                              <a:gdLst>
                                <a:gd name="T0" fmla="*/ 1002 w 1002"/>
                                <a:gd name="T1" fmla="*/ 856 h 856"/>
                                <a:gd name="T2" fmla="*/ 380 w 1002"/>
                                <a:gd name="T3" fmla="*/ 504 h 856"/>
                                <a:gd name="T4" fmla="*/ 680 w 1002"/>
                                <a:gd name="T5" fmla="*/ 504 h 856"/>
                                <a:gd name="T6" fmla="*/ 0 w 1002"/>
                                <a:gd name="T7" fmla="*/ 0 h 85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1002"/>
                                <a:gd name="T13" fmla="*/ 0 h 856"/>
                                <a:gd name="T14" fmla="*/ 1002 w 1002"/>
                                <a:gd name="T15" fmla="*/ 856 h 85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1002" h="856">
                                  <a:moveTo>
                                    <a:pt x="1002" y="856"/>
                                  </a:moveTo>
                                  <a:lnTo>
                                    <a:pt x="380" y="504"/>
                                  </a:lnTo>
                                  <a:lnTo>
                                    <a:pt x="680" y="50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30" name="Line 22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2425" y="3328"/>
                              <a:ext cx="186" cy="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31" name="Line 23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2794" y="3394"/>
                              <a:ext cx="0" cy="1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32" name="Line 24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 flipV="1">
                              <a:off x="3026" y="3332"/>
                              <a:ext cx="92" cy="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33" name="Text Box 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683" y="3063"/>
                              <a:ext cx="930" cy="1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fr-FR" sz="1000" b="0"/>
                                  <a:t>Agences 1,2, 3,…,82</a:t>
                                </a:r>
                                <a:endParaRPr lang="fr-FR" sz="1000"/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4" name="Group 5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193925" y="1125538"/>
                          <a:ext cx="2235200" cy="3109912"/>
                          <a:chOff x="1382" y="709"/>
                          <a:chExt cx="1408" cy="1959"/>
                        </a:xfrm>
                      </a:grpSpPr>
                      <a:sp>
                        <a:nvSpPr>
                          <a:cNvPr id="12313" name="Rectangle 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645" y="2432"/>
                            <a:ext cx="1134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6" name="Group 4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382" y="709"/>
                            <a:ext cx="1408" cy="1959"/>
                            <a:chOff x="1382" y="709"/>
                            <a:chExt cx="1408" cy="1959"/>
                          </a:xfrm>
                        </a:grpSpPr>
                        <a:sp>
                          <a:nvSpPr>
                            <a:cNvPr id="12315" name="Text Box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27" y="838"/>
                              <a:ext cx="372" cy="55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fr-FR" b="0" dirty="0"/>
                                  <a:t>Delta</a:t>
                                </a:r>
                                <a:endParaRPr lang="fr-FR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16" name="Text 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383" y="709"/>
                              <a:ext cx="369" cy="3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fr-FR" sz="2200" b="0">
                                    <a:sym typeface="Wingdings" pitchFamily="2" charset="2"/>
                                  </a:rPr>
                                  <a:t></a:t>
                                </a:r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17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659" y="709"/>
                              <a:ext cx="369" cy="3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fr-FR" sz="2200" b="0">
                                    <a:sym typeface="Wingdings" pitchFamily="2" charset="2"/>
                                  </a:rPr>
                                  <a:t></a:t>
                                </a:r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18" name="Freeform 17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1566" y="1029"/>
                              <a:ext cx="463" cy="176"/>
                            </a:xfrm>
                            <a:custGeom>
                              <a:avLst/>
                              <a:gdLst>
                                <a:gd name="T0" fmla="*/ 0 w 905"/>
                                <a:gd name="T1" fmla="*/ 0 h 724"/>
                                <a:gd name="T2" fmla="*/ 0 w 905"/>
                                <a:gd name="T3" fmla="*/ 724 h 724"/>
                                <a:gd name="T4" fmla="*/ 905 w 905"/>
                                <a:gd name="T5" fmla="*/ 724 h 724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905"/>
                                <a:gd name="T10" fmla="*/ 0 h 724"/>
                                <a:gd name="T11" fmla="*/ 905 w 905"/>
                                <a:gd name="T12" fmla="*/ 724 h 724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905" h="724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  <a:lnTo>
                                    <a:pt x="905" y="72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19" name="Freeform 18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1842" y="1020"/>
                              <a:ext cx="185" cy="92"/>
                            </a:xfrm>
                            <a:custGeom>
                              <a:avLst/>
                              <a:gdLst>
                                <a:gd name="T0" fmla="*/ 0 w 905"/>
                                <a:gd name="T1" fmla="*/ 0 h 724"/>
                                <a:gd name="T2" fmla="*/ 0 w 905"/>
                                <a:gd name="T3" fmla="*/ 724 h 724"/>
                                <a:gd name="T4" fmla="*/ 905 w 905"/>
                                <a:gd name="T5" fmla="*/ 724 h 724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905"/>
                                <a:gd name="T10" fmla="*/ 0 h 724"/>
                                <a:gd name="T11" fmla="*/ 905 w 905"/>
                                <a:gd name="T12" fmla="*/ 724 h 724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905" h="724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  <a:lnTo>
                                    <a:pt x="905" y="72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20" name="Line 25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 flipV="1">
                              <a:off x="2240" y="1407"/>
                              <a:ext cx="5" cy="10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21" name="Text Box 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382" y="910"/>
                              <a:ext cx="695" cy="1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fr-FR" sz="800" b="0"/>
                                  <a:t>Services centraux</a:t>
                                </a:r>
                                <a:endParaRPr lang="fr-FR" sz="80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22" name="Text Box 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642" y="2467"/>
                              <a:ext cx="1148" cy="2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fr-FR" b="0" dirty="0"/>
                                  <a:t>Interface d’acquisition </a:t>
                                </a:r>
                                <a:endParaRPr lang="fr-FR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23" name="Text Box 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5" y="1246"/>
                              <a:ext cx="186" cy="1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fr-FR" b="0">
                                    <a:sym typeface="Wingdings" pitchFamily="2" charset="2"/>
                                  </a:rPr>
                                  <a:t></a:t>
                                </a:r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5" name="Group 4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954463" y="1190625"/>
                          <a:ext cx="2505075" cy="1665288"/>
                          <a:chOff x="2491" y="750"/>
                          <a:chExt cx="1578" cy="1049"/>
                        </a:xfrm>
                      </a:grpSpPr>
                      <a:sp>
                        <a:nvSpPr>
                          <a:cNvPr id="12305" name="Text Box 1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605" y="1117"/>
                            <a:ext cx="464" cy="55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b="0"/>
                                <a:t>IBM</a:t>
                              </a:r>
                              <a:br>
                                <a:rPr lang="fr-FR" b="0"/>
                              </a:br>
                              <a:r>
                                <a:rPr lang="fr-FR" b="0"/>
                                <a:t>ancien</a:t>
                              </a:r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6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91" y="1302"/>
                            <a:ext cx="1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7" name="Line 2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92" y="936"/>
                            <a:ext cx="1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8" name="Text Box 2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605" y="750"/>
                            <a:ext cx="464" cy="27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b="0"/>
                                <a:t>Unisys</a:t>
                              </a:r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9" name="Text Box 3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625" y="788"/>
                            <a:ext cx="935" cy="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sz="1000" b="0"/>
                                <a:t>Comptes en devises</a:t>
                              </a:r>
                              <a:endParaRPr lang="fr-FR" sz="10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0" name="Text Box 3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517" y="1293"/>
                            <a:ext cx="938" cy="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sz="1000" b="0"/>
                                <a:t>Comptes en dinars</a:t>
                              </a:r>
                            </a:p>
                            <a:p>
                              <a:pPr algn="l"/>
                              <a:r>
                                <a:rPr lang="fr-FR" sz="1000" b="0"/>
                                <a:t>Comptabilité auxiliaire en devises</a:t>
                              </a:r>
                              <a:endParaRPr lang="fr-FR" sz="10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1" name="Text Box 3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560" y="879"/>
                            <a:ext cx="279" cy="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b="0">
                                  <a:sym typeface="Wingdings" pitchFamily="2" charset="2"/>
                                </a:rPr>
                                <a:t></a:t>
                              </a:r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2" name="Text Box 3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561" y="1521"/>
                            <a:ext cx="278" cy="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b="0">
                                  <a:sym typeface="Wingdings" pitchFamily="2" charset="2"/>
                                </a:rPr>
                                <a:t></a:t>
                              </a:r>
                              <a:endParaRPr lang="fr-FR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Group 5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733925" y="1281113"/>
                          <a:ext cx="2520950" cy="3587750"/>
                          <a:chOff x="2982" y="807"/>
                          <a:chExt cx="1588" cy="2260"/>
                        </a:xfrm>
                      </a:grpSpPr>
                      <a:sp>
                        <a:nvSpPr>
                          <a:cNvPr id="12295" name="Rectangle 3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198" y="2432"/>
                            <a:ext cx="1134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8" name="Group 4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982" y="807"/>
                            <a:ext cx="1588" cy="2260"/>
                            <a:chOff x="2982" y="807"/>
                            <a:chExt cx="1588" cy="2260"/>
                          </a:xfrm>
                        </a:grpSpPr>
                        <a:sp>
                          <a:nvSpPr>
                            <a:cNvPr id="12297" name="Text Box 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88" y="2464"/>
                              <a:ext cx="998" cy="201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fr-FR" b="0"/>
                                  <a:t>Interface d’émission 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298" name="Line 35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833" y="1677"/>
                              <a:ext cx="0" cy="7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299" name="Freeform 36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2982" y="2704"/>
                              <a:ext cx="851" cy="302"/>
                            </a:xfrm>
                            <a:custGeom>
                              <a:avLst/>
                              <a:gdLst>
                                <a:gd name="T0" fmla="*/ 1890 w 1890"/>
                                <a:gd name="T1" fmla="*/ 0 h 840"/>
                                <a:gd name="T2" fmla="*/ 990 w 1890"/>
                                <a:gd name="T3" fmla="*/ 645 h 840"/>
                                <a:gd name="T4" fmla="*/ 1020 w 1890"/>
                                <a:gd name="T5" fmla="*/ 360 h 840"/>
                                <a:gd name="T6" fmla="*/ 0 w 1890"/>
                                <a:gd name="T7" fmla="*/ 840 h 84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1890"/>
                                <a:gd name="T13" fmla="*/ 0 h 840"/>
                                <a:gd name="T14" fmla="*/ 1890 w 1890"/>
                                <a:gd name="T15" fmla="*/ 840 h 84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1890" h="840">
                                  <a:moveTo>
                                    <a:pt x="1890" y="0"/>
                                  </a:moveTo>
                                  <a:lnTo>
                                    <a:pt x="990" y="645"/>
                                  </a:lnTo>
                                  <a:lnTo>
                                    <a:pt x="1020" y="360"/>
                                  </a:ln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00" name="AutoShape 4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003" y="2882"/>
                              <a:ext cx="186" cy="185"/>
                            </a:xfrm>
                            <a:prstGeom prst="flowChartMulti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01" name="Line 41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2983" y="2974"/>
                              <a:ext cx="1020" cy="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02" name="Freeform 42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189" y="930"/>
                              <a:ext cx="305" cy="1952"/>
                            </a:xfrm>
                            <a:custGeom>
                              <a:avLst/>
                              <a:gdLst>
                                <a:gd name="T0" fmla="*/ 0 w 305"/>
                                <a:gd name="T1" fmla="*/ 1952 h 1952"/>
                                <a:gd name="T2" fmla="*/ 287 w 305"/>
                                <a:gd name="T3" fmla="*/ 1866 h 1952"/>
                                <a:gd name="T4" fmla="*/ 305 w 305"/>
                                <a:gd name="T5" fmla="*/ 0 h 1952"/>
                                <a:gd name="T6" fmla="*/ 215 w 305"/>
                                <a:gd name="T7" fmla="*/ 0 h 195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305"/>
                                <a:gd name="T13" fmla="*/ 0 h 1952"/>
                                <a:gd name="T14" fmla="*/ 305 w 305"/>
                                <a:gd name="T15" fmla="*/ 1952 h 1952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305" h="1952">
                                  <a:moveTo>
                                    <a:pt x="0" y="1952"/>
                                  </a:moveTo>
                                  <a:lnTo>
                                    <a:pt x="287" y="1866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03" name="Text Box 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201" y="807"/>
                              <a:ext cx="369" cy="3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fr-FR" sz="2200" b="0">
                                    <a:sym typeface="Wingdings" pitchFamily="2" charset="2"/>
                                  </a:rPr>
                                  <a:t></a:t>
                                </a:r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04" name="Line 44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4096" y="933"/>
                              <a:ext cx="1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1"/>
                                  </a:buClr>
                                  <a:buFont typeface="Wingdings" pitchFamily="2" charset="2"/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rgbClr val="000099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C021AA" w:rsidRPr="00C021AA" w:rsidRDefault="00C021AA" w:rsidP="00C021AA"/>
    <w:p w:rsidR="00C021AA" w:rsidRPr="00C021AA" w:rsidRDefault="00C021AA" w:rsidP="00C021AA"/>
    <w:p w:rsidR="00C021AA" w:rsidRPr="00C021AA" w:rsidRDefault="00C021AA" w:rsidP="00C021AA"/>
    <w:p w:rsidR="00C021AA" w:rsidRPr="00C021AA" w:rsidRDefault="00C021AA" w:rsidP="00C021AA"/>
    <w:p w:rsidR="00C021AA" w:rsidRPr="00C021AA" w:rsidRDefault="00C021AA" w:rsidP="00C021AA"/>
    <w:p w:rsidR="00C021AA" w:rsidRPr="00C021AA" w:rsidRDefault="00C021AA" w:rsidP="00C021AA"/>
    <w:p w:rsidR="00C021AA" w:rsidRDefault="00C021AA" w:rsidP="00C021AA">
      <w:r w:rsidRPr="00C021AA">
        <w:rPr>
          <w:noProof/>
          <w:lang w:eastAsia="fr-FR"/>
        </w:rPr>
        <w:drawing>
          <wp:inline distT="0" distB="0" distL="0" distR="0">
            <wp:extent cx="5558971" cy="6415314"/>
            <wp:effectExtent l="0" t="0" r="0" b="0"/>
            <wp:docPr id="6" name="Obje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14950" cy="5184775"/>
                      <a:chOff x="1547813" y="981075"/>
                      <a:chExt cx="5314950" cy="5184775"/>
                    </a:xfrm>
                  </a:grpSpPr>
                  <a:grpSp>
                    <a:nvGrpSpPr>
                      <a:cNvPr id="27" name="Groupe 26"/>
                      <a:cNvGrpSpPr/>
                    </a:nvGrpSpPr>
                    <a:grpSpPr>
                      <a:xfrm>
                        <a:off x="1547813" y="981075"/>
                        <a:ext cx="5314950" cy="5184775"/>
                        <a:chOff x="1547813" y="981075"/>
                        <a:chExt cx="5314950" cy="5184775"/>
                      </a:xfrm>
                    </a:grpSpPr>
                    <a:grpSp>
                      <a:nvGrpSpPr>
                        <a:cNvPr id="3" name="Group 6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012950" y="981075"/>
                          <a:ext cx="2492375" cy="1476375"/>
                          <a:chOff x="1268" y="618"/>
                          <a:chExt cx="1570" cy="930"/>
                        </a:xfrm>
                      </a:grpSpPr>
                      <a:sp>
                        <a:nvSpPr>
                          <a:cNvPr id="13334" name="Text Box 4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519" y="618"/>
                            <a:ext cx="447" cy="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sz="3200" b="0">
                                  <a:sym typeface="Wingdings" pitchFamily="2" charset="2"/>
                                </a:rPr>
                                <a:t></a:t>
                              </a:r>
                              <a:endParaRPr lang="fr-FR" sz="32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35" name="Text Box 4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855" y="618"/>
                            <a:ext cx="447" cy="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sz="3200" b="0">
                                  <a:sym typeface="Wingdings" pitchFamily="2" charset="2"/>
                                </a:rPr>
                                <a:t></a:t>
                              </a:r>
                              <a:endParaRPr lang="fr-FR" sz="32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36" name="Freeform 42"/>
                          <a:cNvSpPr>
                            <a:spLocks/>
                          </a:cNvSpPr>
                        </a:nvSpPr>
                        <a:spPr bwMode="auto">
                          <a:xfrm>
                            <a:off x="1714" y="1379"/>
                            <a:ext cx="1124" cy="169"/>
                          </a:xfrm>
                          <a:custGeom>
                            <a:avLst/>
                            <a:gdLst>
                              <a:gd name="T0" fmla="*/ 0 w 905"/>
                              <a:gd name="T1" fmla="*/ 0 h 724"/>
                              <a:gd name="T2" fmla="*/ 0 w 905"/>
                              <a:gd name="T3" fmla="*/ 724 h 724"/>
                              <a:gd name="T4" fmla="*/ 905 w 905"/>
                              <a:gd name="T5" fmla="*/ 724 h 72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905"/>
                              <a:gd name="T10" fmla="*/ 0 h 724"/>
                              <a:gd name="T11" fmla="*/ 905 w 905"/>
                              <a:gd name="T12" fmla="*/ 724 h 72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905" h="724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  <a:lnTo>
                                  <a:pt x="905" y="7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37" name="Freeform 43"/>
                          <a:cNvSpPr>
                            <a:spLocks/>
                          </a:cNvSpPr>
                        </a:nvSpPr>
                        <a:spPr bwMode="auto">
                          <a:xfrm>
                            <a:off x="1939" y="1370"/>
                            <a:ext cx="896" cy="88"/>
                          </a:xfrm>
                          <a:custGeom>
                            <a:avLst/>
                            <a:gdLst>
                              <a:gd name="T0" fmla="*/ 0 w 905"/>
                              <a:gd name="T1" fmla="*/ 0 h 724"/>
                              <a:gd name="T2" fmla="*/ 0 w 905"/>
                              <a:gd name="T3" fmla="*/ 724 h 724"/>
                              <a:gd name="T4" fmla="*/ 905 w 905"/>
                              <a:gd name="T5" fmla="*/ 724 h 72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905"/>
                              <a:gd name="T10" fmla="*/ 0 h 724"/>
                              <a:gd name="T11" fmla="*/ 905 w 905"/>
                              <a:gd name="T12" fmla="*/ 724 h 72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905" h="724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  <a:lnTo>
                                  <a:pt x="905" y="7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38" name="Text Box 4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68" y="979"/>
                            <a:ext cx="1451" cy="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sz="1000" b="0" dirty="0"/>
                                <a:t>Direction de la comptabilité DOE</a:t>
                              </a:r>
                            </a:p>
                            <a:p>
                              <a:pPr algn="l"/>
                              <a:r>
                                <a:rPr lang="fr-FR" sz="1000" b="0" dirty="0"/>
                                <a:t>Structures régionales</a:t>
                              </a:r>
                            </a:p>
                            <a:p>
                              <a:pPr algn="l"/>
                              <a:r>
                                <a:rPr lang="fr-FR" sz="1000" b="0" dirty="0"/>
                                <a:t>Département Gestion utilisateurs</a:t>
                              </a:r>
                              <a:endParaRPr lang="fr-FR" sz="1000" dirty="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6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067175" y="1912938"/>
                          <a:ext cx="1152525" cy="2522537"/>
                          <a:chOff x="2562" y="1205"/>
                          <a:chExt cx="726" cy="1589"/>
                        </a:xfrm>
                      </a:grpSpPr>
                      <a:sp>
                        <a:nvSpPr>
                          <a:cNvPr id="13332" name="Text Box 3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38" y="1205"/>
                            <a:ext cx="450" cy="53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b="0"/>
                                <a:t>Delta</a:t>
                              </a:r>
                            </a:p>
                            <a:p>
                              <a:r>
                                <a:rPr lang="fr-FR" b="0"/>
                                <a:t>V8</a:t>
                              </a:r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33" name="Freeform 61"/>
                          <a:cNvSpPr>
                            <a:spLocks/>
                          </a:cNvSpPr>
                        </a:nvSpPr>
                        <a:spPr bwMode="auto">
                          <a:xfrm rot="3782590">
                            <a:off x="2385" y="2077"/>
                            <a:ext cx="894" cy="540"/>
                          </a:xfrm>
                          <a:custGeom>
                            <a:avLst/>
                            <a:gdLst>
                              <a:gd name="T0" fmla="*/ 1002 w 1002"/>
                              <a:gd name="T1" fmla="*/ 856 h 856"/>
                              <a:gd name="T2" fmla="*/ 380 w 1002"/>
                              <a:gd name="T3" fmla="*/ 504 h 856"/>
                              <a:gd name="T4" fmla="*/ 680 w 1002"/>
                              <a:gd name="T5" fmla="*/ 504 h 856"/>
                              <a:gd name="T6" fmla="*/ 0 w 1002"/>
                              <a:gd name="T7" fmla="*/ 0 h 8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002"/>
                              <a:gd name="T13" fmla="*/ 0 h 856"/>
                              <a:gd name="T14" fmla="*/ 1002 w 1002"/>
                              <a:gd name="T15" fmla="*/ 856 h 85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02" h="856">
                                <a:moveTo>
                                  <a:pt x="1002" y="856"/>
                                </a:moveTo>
                                <a:lnTo>
                                  <a:pt x="380" y="504"/>
                                </a:lnTo>
                                <a:lnTo>
                                  <a:pt x="680" y="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Group 7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654550" y="3008313"/>
                          <a:ext cx="2208213" cy="1441450"/>
                          <a:chOff x="2932" y="1895"/>
                          <a:chExt cx="1391" cy="908"/>
                        </a:xfrm>
                      </a:grpSpPr>
                      <a:sp>
                        <a:nvSpPr>
                          <a:cNvPr id="13330" name="Freeform 60"/>
                          <a:cNvSpPr>
                            <a:spLocks/>
                          </a:cNvSpPr>
                        </a:nvSpPr>
                        <a:spPr bwMode="auto">
                          <a:xfrm rot="-3262325">
                            <a:off x="2773" y="2054"/>
                            <a:ext cx="908" cy="590"/>
                          </a:xfrm>
                          <a:custGeom>
                            <a:avLst/>
                            <a:gdLst>
                              <a:gd name="T0" fmla="*/ 1890 w 1890"/>
                              <a:gd name="T1" fmla="*/ 0 h 840"/>
                              <a:gd name="T2" fmla="*/ 990 w 1890"/>
                              <a:gd name="T3" fmla="*/ 645 h 840"/>
                              <a:gd name="T4" fmla="*/ 1020 w 1890"/>
                              <a:gd name="T5" fmla="*/ 360 h 840"/>
                              <a:gd name="T6" fmla="*/ 0 w 1890"/>
                              <a:gd name="T7" fmla="*/ 840 h 84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890"/>
                              <a:gd name="T13" fmla="*/ 0 h 840"/>
                              <a:gd name="T14" fmla="*/ 1890 w 1890"/>
                              <a:gd name="T15" fmla="*/ 840 h 84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890" h="840">
                                <a:moveTo>
                                  <a:pt x="1890" y="0"/>
                                </a:moveTo>
                                <a:lnTo>
                                  <a:pt x="990" y="645"/>
                                </a:lnTo>
                                <a:lnTo>
                                  <a:pt x="1020" y="360"/>
                                </a:lnTo>
                                <a:lnTo>
                                  <a:pt x="0" y="8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31" name="Text Box 6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424" y="2251"/>
                            <a:ext cx="899" cy="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sz="1000" b="0"/>
                                <a:t>Mouvements TFJO</a:t>
                              </a:r>
                            </a:p>
                            <a:p>
                              <a:pPr algn="l"/>
                              <a:r>
                                <a:rPr lang="fr-FR" sz="1000" b="0"/>
                                <a:t>Màj Paramétrage</a:t>
                              </a:r>
                              <a:endParaRPr lang="fr-FR" sz="10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Group 6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547813" y="4581525"/>
                          <a:ext cx="4432300" cy="1584325"/>
                          <a:chOff x="975" y="2886"/>
                          <a:chExt cx="2792" cy="998"/>
                        </a:xfrm>
                      </a:grpSpPr>
                      <a:sp>
                        <a:nvSpPr>
                          <a:cNvPr id="13319" name="Text Box 5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395" y="3356"/>
                            <a:ext cx="447" cy="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sz="3200" b="0">
                                  <a:sym typeface="Wingdings" pitchFamily="2" charset="2"/>
                                </a:rPr>
                                <a:t></a:t>
                              </a:r>
                              <a:endParaRPr lang="fr-FR" sz="32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20" name="Text Box 5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43" y="3530"/>
                            <a:ext cx="447" cy="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sz="3200" b="0">
                                  <a:sym typeface="Wingdings" pitchFamily="2" charset="2"/>
                                </a:rPr>
                                <a:t></a:t>
                              </a:r>
                              <a:endParaRPr lang="fr-FR" sz="32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21" name="Text Box 5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320" y="3347"/>
                            <a:ext cx="447" cy="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sz="3200" b="0">
                                  <a:sym typeface="Wingdings" pitchFamily="2" charset="2"/>
                                </a:rPr>
                                <a:t></a:t>
                              </a:r>
                              <a:endParaRPr lang="fr-FR" sz="32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22" name="Rectangle 5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846" y="2998"/>
                            <a:ext cx="450" cy="35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b="0" dirty="0"/>
                                <a:t>Delta</a:t>
                              </a:r>
                              <a:br>
                                <a:rPr lang="fr-FR" b="0" dirty="0"/>
                              </a:br>
                              <a:r>
                                <a:rPr lang="fr-FR" b="0" dirty="0"/>
                                <a:t>V8</a:t>
                              </a:r>
                              <a:endParaRPr lang="fr-FR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23" name="Line 56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621" y="3307"/>
                            <a:ext cx="225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24" name="Line 57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068" y="337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25" name="Line 58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3348" y="3312"/>
                            <a:ext cx="113" cy="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26" name="Text Box 5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610" y="2886"/>
                            <a:ext cx="1127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sz="1000" b="0"/>
                                <a:t>Agences 1,2, 3,…,82</a:t>
                              </a:r>
                              <a:endParaRPr lang="fr-FR" sz="10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27" name="Text Box 6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83" y="3028"/>
                            <a:ext cx="447" cy="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fr-FR" sz="3200" b="0">
                                  <a:sym typeface="Wingdings" pitchFamily="2" charset="2"/>
                                </a:rPr>
                                <a:t></a:t>
                              </a:r>
                              <a:endParaRPr lang="fr-FR" sz="32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28" name="Freeform 64"/>
                          <a:cNvSpPr>
                            <a:spLocks/>
                          </a:cNvSpPr>
                        </a:nvSpPr>
                        <a:spPr bwMode="auto">
                          <a:xfrm rot="-2731017">
                            <a:off x="2008" y="2849"/>
                            <a:ext cx="494" cy="675"/>
                          </a:xfrm>
                          <a:custGeom>
                            <a:avLst/>
                            <a:gdLst>
                              <a:gd name="T0" fmla="*/ 1002 w 1002"/>
                              <a:gd name="T1" fmla="*/ 856 h 856"/>
                              <a:gd name="T2" fmla="*/ 380 w 1002"/>
                              <a:gd name="T3" fmla="*/ 504 h 856"/>
                              <a:gd name="T4" fmla="*/ 680 w 1002"/>
                              <a:gd name="T5" fmla="*/ 504 h 856"/>
                              <a:gd name="T6" fmla="*/ 0 w 1002"/>
                              <a:gd name="T7" fmla="*/ 0 h 8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002"/>
                              <a:gd name="T13" fmla="*/ 0 h 856"/>
                              <a:gd name="T14" fmla="*/ 1002 w 1002"/>
                              <a:gd name="T15" fmla="*/ 856 h 85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02" h="856">
                                <a:moveTo>
                                  <a:pt x="1002" y="856"/>
                                </a:moveTo>
                                <a:lnTo>
                                  <a:pt x="380" y="504"/>
                                </a:lnTo>
                                <a:lnTo>
                                  <a:pt x="680" y="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29" name="Text Box 6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975" y="3339"/>
                            <a:ext cx="1015" cy="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>
                                  <a:schemeClr val="accent1"/>
                                </a:buClr>
                                <a:buFont typeface="Wingdings" pitchFamily="2" charset="2"/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rgbClr val="000099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fr-FR" sz="1000" b="0" dirty="0"/>
                                <a:t>Agence</a:t>
                              </a:r>
                              <a:br>
                                <a:rPr lang="fr-FR" sz="1000" b="0" dirty="0"/>
                              </a:br>
                              <a:r>
                                <a:rPr lang="fr-FR" sz="1000" b="0" dirty="0"/>
                                <a:t>Centralisation de la compensation</a:t>
                              </a:r>
                              <a:endParaRPr lang="fr-FR" sz="1000" dirty="0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C021AA" w:rsidRDefault="00C021AA" w:rsidP="00C021AA"/>
    <w:p w:rsidR="00C021AA" w:rsidRDefault="00C021AA" w:rsidP="00C021AA">
      <w:pPr>
        <w:tabs>
          <w:tab w:val="left" w:pos="6080"/>
        </w:tabs>
      </w:pPr>
      <w:r>
        <w:tab/>
      </w:r>
    </w:p>
    <w:p w:rsidR="00C52735" w:rsidRDefault="00C52735" w:rsidP="00C021AA"/>
    <w:p w:rsidR="00C021AA" w:rsidRDefault="00C021AA" w:rsidP="00C021AA"/>
    <w:p w:rsidR="00C021AA" w:rsidRDefault="00C021AA" w:rsidP="00C021AA">
      <w:pPr>
        <w:sectPr w:rsidR="00C021AA" w:rsidSect="00C527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21AA" w:rsidRDefault="00C021AA" w:rsidP="00C021AA"/>
    <w:p w:rsidR="00C021AA" w:rsidRDefault="00C021AA" w:rsidP="00C021AA">
      <w:r>
        <w:rPr>
          <w:noProof/>
          <w:lang w:eastAsia="fr-FR"/>
        </w:rPr>
        <w:drawing>
          <wp:inline distT="0" distB="0" distL="0" distR="0">
            <wp:extent cx="8963585" cy="4141694"/>
            <wp:effectExtent l="19050" t="0" r="8965" b="0"/>
            <wp:docPr id="8" name="Image 7" descr="Image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8865" cy="416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58E" w:rsidRDefault="00F3058E" w:rsidP="00C021AA"/>
    <w:p w:rsidR="00F3058E" w:rsidRDefault="00F3058E" w:rsidP="00C021AA"/>
    <w:p w:rsidR="00F3058E" w:rsidRDefault="00F3058E" w:rsidP="00C021AA"/>
    <w:p w:rsidR="00F3058E" w:rsidRDefault="00F3058E" w:rsidP="00C021AA">
      <w:pPr>
        <w:sectPr w:rsidR="00F3058E" w:rsidSect="00C021A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CF3D3E" w:rsidRDefault="00F3058E" w:rsidP="00C021AA">
      <w:r w:rsidRPr="00F3058E">
        <w:rPr>
          <w:noProof/>
          <w:lang w:eastAsia="fr-FR"/>
        </w:rPr>
        <w:lastRenderedPageBreak/>
        <w:drawing>
          <wp:inline distT="0" distB="0" distL="0" distR="0">
            <wp:extent cx="8471629" cy="5615492"/>
            <wp:effectExtent l="0" t="0" r="5621" b="0"/>
            <wp:docPr id="2" name="Image 1" descr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7486" cy="562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D3E" w:rsidRDefault="00CF3D3E" w:rsidP="00CF3D3E">
      <w:pPr>
        <w:sectPr w:rsidR="00CF3D3E" w:rsidSect="00F3058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021AA" w:rsidRDefault="00CF3D3E" w:rsidP="00CF3D3E">
      <w:r w:rsidRPr="00CF3D3E">
        <w:rPr>
          <w:noProof/>
          <w:lang w:eastAsia="fr-FR"/>
        </w:rPr>
        <w:lastRenderedPageBreak/>
        <w:drawing>
          <wp:inline distT="0" distB="0" distL="0" distR="0">
            <wp:extent cx="5759450" cy="2904490"/>
            <wp:effectExtent l="19050" t="0" r="0" b="0"/>
            <wp:docPr id="1" name="Image 0" descr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D3E" w:rsidRDefault="00CF3D3E" w:rsidP="00CF3D3E"/>
    <w:p w:rsidR="00CF3D3E" w:rsidRDefault="00CF3D3E" w:rsidP="00CF3D3E"/>
    <w:p w:rsidR="00CF3D3E" w:rsidRDefault="00CF3D3E" w:rsidP="00CF3D3E">
      <w:r w:rsidRPr="00CF3D3E">
        <w:rPr>
          <w:noProof/>
          <w:lang w:eastAsia="fr-FR"/>
        </w:rPr>
        <w:drawing>
          <wp:inline distT="0" distB="0" distL="0" distR="0">
            <wp:extent cx="5579745" cy="3011340"/>
            <wp:effectExtent l="19050" t="0" r="1905" b="0"/>
            <wp:docPr id="7" name="Image 1" descr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01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8E1" w:rsidRDefault="00AF68E1" w:rsidP="00CF3D3E"/>
    <w:p w:rsidR="00AF68E1" w:rsidRDefault="00AF68E1">
      <w:r>
        <w:br w:type="page"/>
      </w:r>
    </w:p>
    <w:p w:rsidR="00AF68E1" w:rsidRPr="007A3A3F" w:rsidRDefault="00AF68E1" w:rsidP="00AF68E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3A3F">
        <w:rPr>
          <w:rFonts w:asciiTheme="majorBidi" w:hAnsiTheme="majorBidi" w:cstheme="majorBidi"/>
          <w:sz w:val="24"/>
          <w:szCs w:val="24"/>
        </w:rPr>
        <w:lastRenderedPageBreak/>
        <w:t xml:space="preserve">Bonjour, </w:t>
      </w:r>
    </w:p>
    <w:p w:rsidR="00AF68E1" w:rsidRPr="007A3A3F" w:rsidRDefault="00AF68E1" w:rsidP="00AF68E1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 w:rsidRPr="007A3A3F">
        <w:rPr>
          <w:rFonts w:asciiTheme="majorBidi" w:hAnsiTheme="majorBidi" w:cstheme="majorBidi"/>
          <w:sz w:val="24"/>
          <w:szCs w:val="24"/>
        </w:rPr>
        <w:t xml:space="preserve">     Dans le cadre d'un travail de recherche en gestion, j'ai l'honneur de solliciter votre précieuse collaboration pour renseigner le présent questionnaire. Je tiens à vous assurer que les réponses demeureront anonymes et que l'objectif  est purement scientifique. Avec mes vifs remerciements pour votre précieux concours.</w:t>
      </w:r>
    </w:p>
    <w:p w:rsidR="00AF68E1" w:rsidRPr="0027260A" w:rsidRDefault="00AF68E1" w:rsidP="00AF68E1">
      <w:pPr>
        <w:pStyle w:val="NormalWeb"/>
        <w:rPr>
          <w:color w:val="000000"/>
        </w:rPr>
      </w:pPr>
      <w:r w:rsidRPr="0027260A">
        <w:rPr>
          <w:color w:val="000000"/>
        </w:rPr>
        <w:t>Poste occupé :</w:t>
      </w:r>
    </w:p>
    <w:p w:rsidR="00AF68E1" w:rsidRPr="0027260A" w:rsidRDefault="00AF68E1" w:rsidP="00AF68E1">
      <w:pPr>
        <w:pStyle w:val="NormalWeb"/>
        <w:rPr>
          <w:color w:val="000000"/>
        </w:rPr>
      </w:pPr>
      <w:r w:rsidRPr="0027260A">
        <w:rPr>
          <w:color w:val="000000"/>
        </w:rPr>
        <w:t>Structure de rattachement :</w:t>
      </w:r>
    </w:p>
    <w:p w:rsidR="00AF68E1" w:rsidRDefault="00AF68E1" w:rsidP="00AF68E1">
      <w:pPr>
        <w:pStyle w:val="NormalWeb"/>
        <w:rPr>
          <w:color w:val="000000"/>
        </w:rPr>
      </w:pPr>
      <w:r w:rsidRPr="0027260A">
        <w:rPr>
          <w:color w:val="000000"/>
        </w:rPr>
        <w:t>Ancienneté :</w:t>
      </w:r>
      <w:r>
        <w:rPr>
          <w:color w:val="000000"/>
        </w:rPr>
        <w:t xml:space="preserve">                                    </w:t>
      </w:r>
      <w:r w:rsidRPr="0027260A">
        <w:rPr>
          <w:color w:val="000000"/>
        </w:rPr>
        <w:t>Age :</w:t>
      </w:r>
      <w:r>
        <w:rPr>
          <w:color w:val="000000"/>
        </w:rPr>
        <w:t xml:space="preserve">                                            </w:t>
      </w:r>
      <w:r w:rsidRPr="0027260A">
        <w:rPr>
          <w:color w:val="000000"/>
        </w:rPr>
        <w:t>Sexe :</w:t>
      </w:r>
    </w:p>
    <w:p w:rsidR="00AF68E1" w:rsidRDefault="00AF68E1" w:rsidP="00AF68E1">
      <w:pPr>
        <w:pStyle w:val="NormalWeb"/>
        <w:rPr>
          <w:color w:val="000000"/>
        </w:rPr>
      </w:pPr>
    </w:p>
    <w:p w:rsidR="00AF68E1" w:rsidRDefault="00AF68E1" w:rsidP="00AF68E1">
      <w:pPr>
        <w:pStyle w:val="NormalWeb"/>
        <w:numPr>
          <w:ilvl w:val="0"/>
          <w:numId w:val="1"/>
        </w:numPr>
        <w:rPr>
          <w:color w:val="000000"/>
        </w:rPr>
      </w:pPr>
      <w:r>
        <w:rPr>
          <w:noProof/>
          <w:color w:val="000000"/>
        </w:rPr>
        <w:pict>
          <v:rect id="_x0000_s1026" style="position:absolute;left:0;text-align:left;margin-left:-5.95pt;margin-top:29.5pt;width:209.25pt;height:29.25pt;z-index:-251658240" strokecolor="white [3212]">
            <v:textbox style="mso-next-textbox:#_x0000_s1026">
              <w:txbxContent>
                <w:p w:rsidR="00AF68E1" w:rsidRPr="001C24C1" w:rsidRDefault="00AF68E1" w:rsidP="00AF68E1">
                  <w:pPr>
                    <w:pStyle w:val="NormalWeb"/>
                    <w:ind w:left="720"/>
                    <w:rPr>
                      <w:color w:val="000000"/>
                      <w:sz w:val="40"/>
                      <w:szCs w:val="40"/>
                    </w:rPr>
                  </w:pPr>
                  <w:r>
                    <w:rPr>
                      <w:color w:val="000000"/>
                    </w:rPr>
                    <w:t>Oui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0000"/>
                      <w:sz w:val="40"/>
                      <w:szCs w:val="40"/>
                    </w:rPr>
                    <w:t>□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   </w:t>
                  </w:r>
                  <w:r>
                    <w:rPr>
                      <w:color w:val="000000"/>
                      <w:sz w:val="40"/>
                      <w:szCs w:val="40"/>
                    </w:rPr>
                    <w:t xml:space="preserve">     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color w:val="000000"/>
                    </w:rPr>
                    <w:t>Non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rFonts w:hint="cs"/>
                      <w:color w:val="000000"/>
                      <w:sz w:val="40"/>
                      <w:szCs w:val="40"/>
                    </w:rPr>
                    <w:t>□</w:t>
                  </w:r>
                </w:p>
                <w:p w:rsidR="00AF68E1" w:rsidRPr="001C24C1" w:rsidRDefault="00AF68E1" w:rsidP="00AF68E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Pr="0027260A">
        <w:rPr>
          <w:color w:val="000000"/>
        </w:rPr>
        <w:t>Êtes-vous au courant des changements opérés par votre banque en matière de système d’information et de gestion des opérations « ROC » ?</w:t>
      </w:r>
    </w:p>
    <w:p w:rsidR="00AF68E1" w:rsidRDefault="00AF68E1" w:rsidP="00AF68E1">
      <w:pPr>
        <w:pStyle w:val="NormalWeb"/>
        <w:ind w:left="720"/>
        <w:rPr>
          <w:color w:val="000000"/>
        </w:rPr>
      </w:pPr>
      <w:r w:rsidRPr="006022DD">
        <w:rPr>
          <w:color w:val="000000"/>
        </w:rPr>
        <w:tab/>
        <w:t xml:space="preserve">   </w:t>
      </w:r>
      <w:r w:rsidRPr="006022DD">
        <w:rPr>
          <w:color w:val="000000"/>
        </w:rPr>
        <w:tab/>
      </w:r>
    </w:p>
    <w:p w:rsidR="00AF68E1" w:rsidRDefault="00AF68E1" w:rsidP="00AF68E1">
      <w:pPr>
        <w:pStyle w:val="NormalWeb"/>
        <w:numPr>
          <w:ilvl w:val="0"/>
          <w:numId w:val="1"/>
        </w:numPr>
        <w:rPr>
          <w:color w:val="000000"/>
        </w:rPr>
      </w:pPr>
      <w:r w:rsidRPr="0027260A">
        <w:rPr>
          <w:color w:val="000000"/>
        </w:rPr>
        <w:t>Quelles sont à votre avis les principales différences entre l’ancien système et le nouveau système ROC ?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Rapidité </w:t>
      </w:r>
      <w:r>
        <w:rPr>
          <w:color w:val="000000"/>
          <w:sz w:val="40"/>
          <w:szCs w:val="40"/>
        </w:rPr>
        <w:t>□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Disponibilité des données </w:t>
      </w:r>
      <w:r>
        <w:rPr>
          <w:color w:val="000000"/>
          <w:sz w:val="40"/>
          <w:szCs w:val="40"/>
        </w:rPr>
        <w:t>□</w:t>
      </w:r>
    </w:p>
    <w:p w:rsidR="00AF68E1" w:rsidRPr="00EE3997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Qualité de service </w:t>
      </w:r>
      <w:r>
        <w:rPr>
          <w:color w:val="000000"/>
          <w:sz w:val="40"/>
          <w:szCs w:val="40"/>
        </w:rPr>
        <w:t>□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Autre : ...............................................................................</w:t>
      </w:r>
    </w:p>
    <w:p w:rsidR="00AF68E1" w:rsidRDefault="00AF68E1" w:rsidP="00AF68E1">
      <w:pPr>
        <w:pStyle w:val="NormalWeb"/>
        <w:numPr>
          <w:ilvl w:val="0"/>
          <w:numId w:val="1"/>
        </w:numPr>
        <w:rPr>
          <w:color w:val="000000"/>
        </w:rPr>
      </w:pPr>
      <w:r w:rsidRPr="00C62265">
        <w:rPr>
          <w:color w:val="000000"/>
        </w:rPr>
        <w:t xml:space="preserve">qu’est ce qui a changé dans votre </w:t>
      </w:r>
      <w:r w:rsidRPr="001C24C1">
        <w:rPr>
          <w:rFonts w:asciiTheme="majorBidi" w:hAnsiTheme="majorBidi" w:cstheme="majorBidi"/>
          <w:color w:val="000000"/>
        </w:rPr>
        <w:t>façon</w:t>
      </w:r>
      <w:r w:rsidRPr="00C62265">
        <w:rPr>
          <w:color w:val="000000"/>
        </w:rPr>
        <w:t xml:space="preserve"> de travailler avec le système ROC ?</w:t>
      </w:r>
    </w:p>
    <w:p w:rsidR="00AF68E1" w:rsidRPr="008E7DC6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Rien </w:t>
      </w:r>
      <w:r>
        <w:rPr>
          <w:color w:val="000000"/>
          <w:sz w:val="40"/>
          <w:szCs w:val="40"/>
        </w:rPr>
        <w:t>□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Les procédures de travail </w:t>
      </w:r>
      <w:r>
        <w:rPr>
          <w:color w:val="000000"/>
          <w:sz w:val="40"/>
          <w:szCs w:val="40"/>
        </w:rPr>
        <w:t>□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Les relations hiérarchiques </w:t>
      </w:r>
      <w:r>
        <w:rPr>
          <w:color w:val="000000"/>
          <w:sz w:val="40"/>
          <w:szCs w:val="40"/>
        </w:rPr>
        <w:t>□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Le contact avec le client </w:t>
      </w:r>
      <w:r>
        <w:rPr>
          <w:color w:val="000000"/>
          <w:sz w:val="40"/>
          <w:szCs w:val="40"/>
        </w:rPr>
        <w:t>□</w:t>
      </w:r>
    </w:p>
    <w:p w:rsidR="00AF68E1" w:rsidRPr="0027260A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Les mesures de contrôle  </w:t>
      </w:r>
      <w:r>
        <w:rPr>
          <w:color w:val="000000"/>
          <w:sz w:val="40"/>
          <w:szCs w:val="40"/>
        </w:rPr>
        <w:t>□</w:t>
      </w:r>
    </w:p>
    <w:p w:rsidR="00AF68E1" w:rsidRDefault="00AF68E1" w:rsidP="00AF68E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 w:rsidRPr="0027260A">
        <w:rPr>
          <w:rFonts w:asciiTheme="majorBidi" w:hAnsiTheme="majorBidi" w:cstheme="majorBidi"/>
          <w:sz w:val="24"/>
          <w:szCs w:val="24"/>
          <w:lang w:val="fr-BE"/>
        </w:rPr>
        <w:t xml:space="preserve"> quelles sont les causes principales pour lesquelles la banque a changé son système  d’information ?</w:t>
      </w:r>
    </w:p>
    <w:p w:rsidR="00AF68E1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La lourdeur de l’ancien système </w:t>
      </w:r>
      <w:r>
        <w:rPr>
          <w:rFonts w:asciiTheme="majorBidi" w:hAnsiTheme="majorBidi" w:cstheme="majorBidi"/>
          <w:sz w:val="40"/>
          <w:szCs w:val="40"/>
          <w:lang w:val="fr-BE"/>
        </w:rPr>
        <w:t>□</w:t>
      </w:r>
    </w:p>
    <w:p w:rsidR="00AF68E1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Le manque de coordination entre les agences </w:t>
      </w:r>
      <w:r>
        <w:rPr>
          <w:rFonts w:asciiTheme="majorBidi" w:hAnsiTheme="majorBidi" w:cstheme="majorBidi"/>
          <w:sz w:val="40"/>
          <w:szCs w:val="40"/>
          <w:lang w:val="fr-BE"/>
        </w:rPr>
        <w:t>□</w:t>
      </w:r>
    </w:p>
    <w:p w:rsidR="00AF68E1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Le nombre limité de transactions effectuées dans la journée </w:t>
      </w:r>
      <w:r>
        <w:rPr>
          <w:rFonts w:asciiTheme="majorBidi" w:hAnsiTheme="majorBidi" w:cstheme="majorBidi"/>
          <w:sz w:val="40"/>
          <w:szCs w:val="40"/>
          <w:lang w:val="fr-BE"/>
        </w:rPr>
        <w:t>□</w:t>
      </w:r>
    </w:p>
    <w:p w:rsidR="00AF68E1" w:rsidRPr="00AA66A1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lastRenderedPageBreak/>
        <w:t xml:space="preserve">L’accessibilité de l’information </w:t>
      </w:r>
      <w:r>
        <w:rPr>
          <w:rFonts w:asciiTheme="majorBidi" w:hAnsiTheme="majorBidi" w:cstheme="majorBidi"/>
          <w:sz w:val="40"/>
          <w:szCs w:val="40"/>
          <w:lang w:val="fr-BE"/>
        </w:rPr>
        <w:t>□</w:t>
      </w:r>
    </w:p>
    <w:p w:rsidR="00AF68E1" w:rsidRPr="00A77399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La disponibilité de l’information </w:t>
      </w:r>
      <w:r>
        <w:rPr>
          <w:rFonts w:asciiTheme="majorBidi" w:hAnsiTheme="majorBidi" w:cstheme="majorBidi"/>
          <w:sz w:val="40"/>
          <w:szCs w:val="40"/>
          <w:lang w:val="fr-BE"/>
        </w:rPr>
        <w:t>□</w:t>
      </w:r>
    </w:p>
    <w:p w:rsidR="00AF68E1" w:rsidRPr="0027260A" w:rsidRDefault="00AF68E1" w:rsidP="00AF68E1">
      <w:pPr>
        <w:pStyle w:val="Paragraphedeliste"/>
        <w:spacing w:line="240" w:lineRule="auto"/>
        <w:ind w:left="1080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Default="00AF68E1" w:rsidP="00AF68E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 w:rsidRPr="0027260A">
        <w:rPr>
          <w:rFonts w:asciiTheme="majorBidi" w:hAnsiTheme="majorBidi" w:cstheme="majorBidi"/>
          <w:sz w:val="24"/>
          <w:szCs w:val="24"/>
          <w:lang w:val="fr-BE"/>
        </w:rPr>
        <w:t xml:space="preserve"> êtes-vous convaincu de la nécessité du changement effectué dans le système d’information ?</w:t>
      </w:r>
    </w:p>
    <w:p w:rsidR="00AF68E1" w:rsidRDefault="00AF68E1" w:rsidP="00AF68E1">
      <w:pPr>
        <w:pStyle w:val="Paragraphedeliste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27" style="position:absolute;left:0;text-align:left;margin-left:31pt;margin-top:.45pt;width:209.25pt;height:29.25pt;z-index:-251658240" strokecolor="white [3212]">
            <v:textbox style="mso-next-textbox:#_x0000_s1027">
              <w:txbxContent>
                <w:p w:rsidR="00AF68E1" w:rsidRPr="001C24C1" w:rsidRDefault="00AF68E1" w:rsidP="00AF68E1">
                  <w:pPr>
                    <w:pStyle w:val="NormalWeb"/>
                    <w:rPr>
                      <w:color w:val="000000"/>
                      <w:sz w:val="40"/>
                      <w:szCs w:val="40"/>
                    </w:rPr>
                  </w:pPr>
                  <w:r>
                    <w:rPr>
                      <w:color w:val="000000"/>
                    </w:rPr>
                    <w:t>Oui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0000"/>
                      <w:sz w:val="40"/>
                      <w:szCs w:val="40"/>
                    </w:rPr>
                    <w:t>□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   </w:t>
                  </w:r>
                  <w:r>
                    <w:rPr>
                      <w:color w:val="000000"/>
                      <w:sz w:val="40"/>
                      <w:szCs w:val="40"/>
                    </w:rPr>
                    <w:t xml:space="preserve">     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color w:val="000000"/>
                    </w:rPr>
                    <w:t>Non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rFonts w:hint="cs"/>
                      <w:color w:val="000000"/>
                      <w:sz w:val="40"/>
                      <w:szCs w:val="40"/>
                    </w:rPr>
                    <w:t>□</w:t>
                  </w:r>
                </w:p>
                <w:p w:rsidR="00AF68E1" w:rsidRPr="001C24C1" w:rsidRDefault="00AF68E1" w:rsidP="00AF68E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AF68E1" w:rsidRDefault="00AF68E1" w:rsidP="00AF68E1">
      <w:pPr>
        <w:pStyle w:val="Paragraphedeliste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Pr="006022DD" w:rsidRDefault="00AF68E1" w:rsidP="00AF68E1">
      <w:pPr>
        <w:pStyle w:val="Paragraphedeliste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Default="00AF68E1" w:rsidP="00AF68E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 w:rsidRPr="0027260A">
        <w:rPr>
          <w:rFonts w:asciiTheme="majorBidi" w:hAnsiTheme="majorBidi" w:cstheme="majorBidi"/>
          <w:sz w:val="24"/>
          <w:szCs w:val="24"/>
          <w:lang w:val="fr-BE"/>
        </w:rPr>
        <w:t xml:space="preserve"> comment avez vous reçu la décision du changement ?</w:t>
      </w:r>
    </w:p>
    <w:p w:rsidR="00AF68E1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Bouche à </w:t>
      </w:r>
      <w:r w:rsidRPr="00A77399">
        <w:rPr>
          <w:rFonts w:asciiTheme="majorBidi" w:hAnsiTheme="majorBidi" w:cstheme="majorBidi"/>
          <w:sz w:val="24"/>
          <w:szCs w:val="24"/>
          <w:lang w:val="fr-BE"/>
        </w:rPr>
        <w:t>oreille</w:t>
      </w:r>
      <w:r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Appel téléphonique de votre responsable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Réunion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Pr="00A77399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Décision écrite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Pr="00A77399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Journal interne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>Autre .............................................................</w:t>
      </w:r>
    </w:p>
    <w:p w:rsidR="00AF68E1" w:rsidRDefault="00AF68E1" w:rsidP="00AF68E1">
      <w:pPr>
        <w:pStyle w:val="Paragraphedeliste"/>
        <w:spacing w:line="240" w:lineRule="auto"/>
        <w:ind w:left="1080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Pr="0027260A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Pr="00B32B85" w:rsidRDefault="00AF68E1" w:rsidP="00AF68E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 w:rsidRPr="0027260A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Pr="00B32B85">
        <w:rPr>
          <w:rFonts w:asciiTheme="majorBidi" w:hAnsiTheme="majorBidi" w:cstheme="majorBidi"/>
          <w:sz w:val="24"/>
          <w:szCs w:val="24"/>
          <w:lang w:val="fr-BE"/>
        </w:rPr>
        <w:t>Pensez-vous que vous êtes suffisamment informé des nouvelles fonctions introduites par le projet de changement ROC ?</w:t>
      </w:r>
    </w:p>
    <w:p w:rsidR="00AF68E1" w:rsidRPr="00AA66A1" w:rsidRDefault="00AF68E1" w:rsidP="00AF68E1">
      <w:pPr>
        <w:pStyle w:val="Paragraphedeliste"/>
        <w:ind w:left="1080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31" style="position:absolute;left:0;text-align:left;margin-left:31pt;margin-top:4.75pt;width:209.25pt;height:29.25pt;z-index:-251658240" strokecolor="white [3212]">
            <v:textbox style="mso-next-textbox:#_x0000_s1031">
              <w:txbxContent>
                <w:p w:rsidR="00AF68E1" w:rsidRPr="001C24C1" w:rsidRDefault="00AF68E1" w:rsidP="00AF68E1">
                  <w:pPr>
                    <w:pStyle w:val="NormalWeb"/>
                    <w:rPr>
                      <w:color w:val="000000"/>
                      <w:sz w:val="40"/>
                      <w:szCs w:val="40"/>
                    </w:rPr>
                  </w:pPr>
                  <w:r>
                    <w:rPr>
                      <w:color w:val="000000"/>
                    </w:rPr>
                    <w:t>Oui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0000"/>
                      <w:sz w:val="40"/>
                      <w:szCs w:val="40"/>
                    </w:rPr>
                    <w:t>□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   </w:t>
                  </w:r>
                  <w:r>
                    <w:rPr>
                      <w:color w:val="000000"/>
                      <w:sz w:val="40"/>
                      <w:szCs w:val="40"/>
                    </w:rPr>
                    <w:t xml:space="preserve">     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color w:val="000000"/>
                    </w:rPr>
                    <w:t>Non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rFonts w:hint="cs"/>
                      <w:color w:val="000000"/>
                      <w:sz w:val="40"/>
                      <w:szCs w:val="40"/>
                    </w:rPr>
                    <w:t>□</w:t>
                  </w:r>
                </w:p>
                <w:p w:rsidR="00AF68E1" w:rsidRPr="001C24C1" w:rsidRDefault="00AF68E1" w:rsidP="00AF68E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AF68E1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Pr="0027260A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Default="00AF68E1" w:rsidP="00AF68E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 w:rsidRPr="0027260A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Pr="00B32B85">
        <w:rPr>
          <w:rFonts w:asciiTheme="majorBidi" w:hAnsiTheme="majorBidi" w:cstheme="majorBidi"/>
          <w:sz w:val="24"/>
          <w:szCs w:val="24"/>
          <w:lang w:val="fr-BE"/>
        </w:rPr>
        <w:t>quel est l’outil de communication utilisé lors du lancement du processus d’accompagnement du projet ROC</w:t>
      </w:r>
      <w:r w:rsidRPr="0027260A">
        <w:rPr>
          <w:rFonts w:asciiTheme="majorBidi" w:hAnsiTheme="majorBidi" w:cstheme="majorBidi"/>
          <w:sz w:val="24"/>
          <w:szCs w:val="24"/>
          <w:lang w:val="fr-BE"/>
        </w:rPr>
        <w:t>?</w:t>
      </w:r>
    </w:p>
    <w:p w:rsidR="00AF68E1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Verbalement (responsable / employé)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Réunion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Journal interne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>Autre ...............................................................</w:t>
      </w:r>
    </w:p>
    <w:p w:rsidR="00AF68E1" w:rsidRPr="0027260A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Default="00AF68E1" w:rsidP="00AF68E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 w:rsidRPr="0027260A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Pr="00B32B85">
        <w:rPr>
          <w:rFonts w:asciiTheme="majorBidi" w:hAnsiTheme="majorBidi" w:cstheme="majorBidi"/>
          <w:sz w:val="24"/>
          <w:szCs w:val="24"/>
          <w:lang w:val="fr-BE"/>
        </w:rPr>
        <w:t>Avez-vous proposé des ajustements ou des enrichissements sur le mode de gestion de projet ? par quel moyen ?</w:t>
      </w:r>
    </w:p>
    <w:p w:rsidR="00AF68E1" w:rsidRPr="00AA66A1" w:rsidRDefault="00AF68E1" w:rsidP="00AF68E1">
      <w:pPr>
        <w:pStyle w:val="Paragraphedeliste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32" style="position:absolute;left:0;text-align:left;margin-left:31pt;margin-top:1.25pt;width:209.25pt;height:29.25pt;z-index:-251658240" strokecolor="white [3212]">
            <v:textbox style="mso-next-textbox:#_x0000_s1032">
              <w:txbxContent>
                <w:p w:rsidR="00AF68E1" w:rsidRPr="001C24C1" w:rsidRDefault="00AF68E1" w:rsidP="00AF68E1">
                  <w:pPr>
                    <w:pStyle w:val="NormalWeb"/>
                    <w:rPr>
                      <w:color w:val="000000"/>
                      <w:sz w:val="40"/>
                      <w:szCs w:val="40"/>
                    </w:rPr>
                  </w:pPr>
                  <w:r>
                    <w:rPr>
                      <w:color w:val="000000"/>
                    </w:rPr>
                    <w:t>Oui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0000"/>
                      <w:sz w:val="40"/>
                      <w:szCs w:val="40"/>
                    </w:rPr>
                    <w:t>□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   </w:t>
                  </w:r>
                  <w:r>
                    <w:rPr>
                      <w:color w:val="000000"/>
                      <w:sz w:val="40"/>
                      <w:szCs w:val="40"/>
                    </w:rPr>
                    <w:t xml:space="preserve">     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color w:val="000000"/>
                    </w:rPr>
                    <w:t>Non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rFonts w:hint="cs"/>
                      <w:color w:val="000000"/>
                      <w:sz w:val="40"/>
                      <w:szCs w:val="40"/>
                    </w:rPr>
                    <w:t>□</w:t>
                  </w:r>
                </w:p>
                <w:p w:rsidR="00AF68E1" w:rsidRPr="001C24C1" w:rsidRDefault="00AF68E1" w:rsidP="00AF68E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AF68E1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>..............................................................................</w:t>
      </w:r>
    </w:p>
    <w:p w:rsidR="00AF68E1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Pr="0027260A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Default="00AF68E1" w:rsidP="00AF68E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 w:rsidRPr="0027260A">
        <w:rPr>
          <w:rFonts w:asciiTheme="majorBidi" w:hAnsiTheme="majorBidi" w:cstheme="majorBidi"/>
          <w:sz w:val="24"/>
          <w:szCs w:val="24"/>
          <w:lang w:val="fr-BE"/>
        </w:rPr>
        <w:t xml:space="preserve"> étiez-vous concerné par la formation sur les nouvelles procédures de travail issues de l’application de nouveau système d’information ?</w:t>
      </w:r>
    </w:p>
    <w:p w:rsidR="00AF68E1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28" style="position:absolute;left:0;text-align:left;margin-left:31pt;margin-top:5.1pt;width:209.25pt;height:29.25pt;z-index:-251658240" strokecolor="white [3212]">
            <v:textbox style="mso-next-textbox:#_x0000_s1028">
              <w:txbxContent>
                <w:p w:rsidR="00AF68E1" w:rsidRPr="001C24C1" w:rsidRDefault="00AF68E1" w:rsidP="00AF68E1">
                  <w:pPr>
                    <w:pStyle w:val="NormalWeb"/>
                    <w:rPr>
                      <w:color w:val="000000"/>
                      <w:sz w:val="40"/>
                      <w:szCs w:val="40"/>
                    </w:rPr>
                  </w:pPr>
                  <w:r>
                    <w:rPr>
                      <w:color w:val="000000"/>
                    </w:rPr>
                    <w:t>Oui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0000"/>
                      <w:sz w:val="40"/>
                      <w:szCs w:val="40"/>
                    </w:rPr>
                    <w:t>□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   </w:t>
                  </w:r>
                  <w:r>
                    <w:rPr>
                      <w:color w:val="000000"/>
                      <w:sz w:val="40"/>
                      <w:szCs w:val="40"/>
                    </w:rPr>
                    <w:t xml:space="preserve">     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color w:val="000000"/>
                    </w:rPr>
                    <w:t>Non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rFonts w:hint="cs"/>
                      <w:color w:val="000000"/>
                      <w:sz w:val="40"/>
                      <w:szCs w:val="40"/>
                    </w:rPr>
                    <w:t>□</w:t>
                  </w:r>
                </w:p>
                <w:p w:rsidR="00AF68E1" w:rsidRPr="001C24C1" w:rsidRDefault="00AF68E1" w:rsidP="00AF68E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AF68E1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Pr="0027260A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Default="00AF68E1" w:rsidP="00AF68E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 w:rsidRPr="0027260A">
        <w:rPr>
          <w:rFonts w:asciiTheme="majorBidi" w:hAnsiTheme="majorBidi" w:cstheme="majorBidi"/>
          <w:sz w:val="24"/>
          <w:szCs w:val="24"/>
          <w:lang w:val="fr-BE"/>
        </w:rPr>
        <w:t xml:space="preserve"> comment évaluez-vous le contenu de la formation ?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Très bon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Bon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Moyen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Pr="00B32B85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insuffisant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Pr="0027260A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Pr="00AA66A1" w:rsidRDefault="00AF68E1" w:rsidP="00AF68E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  <w:lang w:val="fr-BE"/>
        </w:rPr>
      </w:pPr>
      <w:r w:rsidRPr="0027260A">
        <w:rPr>
          <w:rFonts w:asciiTheme="majorBidi" w:hAnsiTheme="majorBidi" w:cstheme="majorBidi"/>
          <w:sz w:val="24"/>
          <w:szCs w:val="24"/>
          <w:lang w:val="fr-BE"/>
        </w:rPr>
        <w:t xml:space="preserve"> la société DELTA a assuré la formation mais la direction de la banque a été en charge de l’élaboration du plan de formation. Avez-vous été sollicité avant la mise en place du plan de formation?</w:t>
      </w:r>
    </w:p>
    <w:p w:rsidR="00AF68E1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 w:rsidRPr="00BC736B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rect id="_x0000_s1029" style="position:absolute;left:0;text-align:left;margin-left:24.8pt;margin-top:1.95pt;width:209.25pt;height:29.25pt;z-index:-251658240" strokecolor="white [3212]">
            <v:textbox style="mso-next-textbox:#_x0000_s1029">
              <w:txbxContent>
                <w:p w:rsidR="00AF68E1" w:rsidRPr="001C24C1" w:rsidRDefault="00AF68E1" w:rsidP="00AF68E1">
                  <w:pPr>
                    <w:pStyle w:val="NormalWeb"/>
                    <w:rPr>
                      <w:color w:val="000000"/>
                      <w:sz w:val="40"/>
                      <w:szCs w:val="40"/>
                    </w:rPr>
                  </w:pPr>
                  <w:r>
                    <w:rPr>
                      <w:color w:val="000000"/>
                    </w:rPr>
                    <w:t>Oui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0000"/>
                      <w:sz w:val="40"/>
                      <w:szCs w:val="40"/>
                    </w:rPr>
                    <w:t>□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   </w:t>
                  </w:r>
                  <w:r>
                    <w:rPr>
                      <w:color w:val="000000"/>
                      <w:sz w:val="40"/>
                      <w:szCs w:val="40"/>
                    </w:rPr>
                    <w:t xml:space="preserve">     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color w:val="000000"/>
                    </w:rPr>
                    <w:t>Non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rFonts w:hint="cs"/>
                      <w:color w:val="000000"/>
                      <w:sz w:val="40"/>
                      <w:szCs w:val="40"/>
                    </w:rPr>
                    <w:t>□</w:t>
                  </w:r>
                </w:p>
                <w:p w:rsidR="00AF68E1" w:rsidRPr="001C24C1" w:rsidRDefault="00AF68E1" w:rsidP="00AF68E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AF68E1" w:rsidRPr="00AA66A1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  <w:lang w:val="fr-BE"/>
        </w:rPr>
      </w:pPr>
    </w:p>
    <w:p w:rsidR="00AF68E1" w:rsidRPr="0027260A" w:rsidRDefault="00AF68E1" w:rsidP="00AF68E1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  <w:lang w:val="fr-BE"/>
        </w:rPr>
      </w:pPr>
    </w:p>
    <w:p w:rsidR="00AF68E1" w:rsidRPr="00CC7F4A" w:rsidRDefault="00AF68E1" w:rsidP="00AF68E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BE"/>
        </w:rPr>
      </w:pPr>
      <w:r w:rsidRPr="0027260A">
        <w:rPr>
          <w:rFonts w:asciiTheme="majorBidi" w:hAnsiTheme="majorBidi" w:cstheme="majorBidi"/>
          <w:sz w:val="24"/>
          <w:szCs w:val="24"/>
          <w:lang w:val="fr-BE"/>
        </w:rPr>
        <w:t xml:space="preserve"> avez-vous trouvé des difficultés concernant les nouvelles procédures de travail après l’implantation du nouveau système DELTA V8 ?</w:t>
      </w:r>
      <w:r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</w:p>
    <w:p w:rsidR="00AF68E1" w:rsidRDefault="00AF68E1" w:rsidP="00AF68E1">
      <w:pPr>
        <w:pStyle w:val="Paragraphedeliste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30" style="position:absolute;left:0;text-align:left;margin-left:24.8pt;margin-top:.65pt;width:209.25pt;height:29.25pt;z-index:-251658240" strokecolor="white [3212]">
            <v:textbox style="mso-next-textbox:#_x0000_s1030">
              <w:txbxContent>
                <w:p w:rsidR="00AF68E1" w:rsidRPr="001C24C1" w:rsidRDefault="00AF68E1" w:rsidP="00AF68E1">
                  <w:pPr>
                    <w:pStyle w:val="NormalWeb"/>
                    <w:rPr>
                      <w:color w:val="000000"/>
                      <w:sz w:val="40"/>
                      <w:szCs w:val="40"/>
                    </w:rPr>
                  </w:pPr>
                  <w:r>
                    <w:rPr>
                      <w:color w:val="000000"/>
                    </w:rPr>
                    <w:t>Oui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0000"/>
                      <w:sz w:val="40"/>
                      <w:szCs w:val="40"/>
                    </w:rPr>
                    <w:t>□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   </w:t>
                  </w:r>
                  <w:r>
                    <w:rPr>
                      <w:color w:val="000000"/>
                      <w:sz w:val="40"/>
                      <w:szCs w:val="40"/>
                    </w:rPr>
                    <w:t xml:space="preserve">     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color w:val="000000"/>
                    </w:rPr>
                    <w:t>Non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rFonts w:hint="cs"/>
                      <w:color w:val="000000"/>
                      <w:sz w:val="40"/>
                      <w:szCs w:val="40"/>
                    </w:rPr>
                    <w:t>□</w:t>
                  </w:r>
                </w:p>
                <w:p w:rsidR="00AF68E1" w:rsidRPr="001C24C1" w:rsidRDefault="00AF68E1" w:rsidP="00AF68E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AF68E1" w:rsidRDefault="00AF68E1" w:rsidP="00AF68E1">
      <w:pPr>
        <w:pStyle w:val="Paragraphedeliste"/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Pr="006022DD" w:rsidRDefault="00AF68E1" w:rsidP="00AF68E1">
      <w:pPr>
        <w:ind w:left="720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>les</w:t>
      </w:r>
      <w:r w:rsidRPr="00CC7F4A">
        <w:rPr>
          <w:rFonts w:asciiTheme="majorBidi" w:hAnsiTheme="majorBidi" w:cstheme="majorBidi"/>
          <w:sz w:val="24"/>
          <w:szCs w:val="24"/>
          <w:lang w:val="fr-BE"/>
        </w:rPr>
        <w:t>quelles ?</w:t>
      </w:r>
      <w:r>
        <w:rPr>
          <w:rFonts w:asciiTheme="majorBidi" w:hAnsiTheme="majorBidi" w:cstheme="majorBidi"/>
          <w:sz w:val="24"/>
          <w:szCs w:val="24"/>
          <w:lang w:val="fr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68E1" w:rsidRPr="00CC7F4A" w:rsidRDefault="00AF68E1" w:rsidP="00AF68E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BE"/>
        </w:rPr>
      </w:pPr>
      <w:r w:rsidRPr="0027260A">
        <w:rPr>
          <w:rFonts w:asciiTheme="majorBidi" w:hAnsiTheme="majorBidi" w:cstheme="majorBidi"/>
          <w:sz w:val="24"/>
          <w:szCs w:val="24"/>
          <w:lang w:val="fr-BE"/>
        </w:rPr>
        <w:t xml:space="preserve"> comment jug</w:t>
      </w:r>
      <w:r>
        <w:rPr>
          <w:rFonts w:asciiTheme="majorBidi" w:hAnsiTheme="majorBidi" w:cstheme="majorBidi"/>
          <w:sz w:val="24"/>
          <w:szCs w:val="24"/>
          <w:lang w:val="fr-BE"/>
        </w:rPr>
        <w:t>ez</w:t>
      </w:r>
      <w:r w:rsidRPr="0027260A">
        <w:rPr>
          <w:rFonts w:asciiTheme="majorBidi" w:hAnsiTheme="majorBidi" w:cstheme="majorBidi"/>
          <w:sz w:val="24"/>
          <w:szCs w:val="24"/>
          <w:lang w:val="fr-BE"/>
        </w:rPr>
        <w:t>-vous la qualité du travail après l’implantation du nouveau système</w:t>
      </w:r>
      <w:r>
        <w:rPr>
          <w:rFonts w:asciiTheme="majorBidi" w:hAnsiTheme="majorBidi" w:cstheme="majorBidi"/>
          <w:sz w:val="24"/>
          <w:szCs w:val="24"/>
          <w:lang w:val="fr-BE"/>
        </w:rPr>
        <w:t> </w:t>
      </w:r>
      <w:r w:rsidRPr="0027260A">
        <w:rPr>
          <w:rFonts w:asciiTheme="majorBidi" w:hAnsiTheme="majorBidi" w:cstheme="majorBidi"/>
          <w:sz w:val="24"/>
          <w:szCs w:val="24"/>
          <w:lang w:val="fr-BE"/>
        </w:rPr>
        <w:t>?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 w:rsidRPr="00B16925">
        <w:rPr>
          <w:color w:val="000000"/>
        </w:rPr>
        <w:t>Très bonne</w:t>
      </w:r>
      <w:r>
        <w:rPr>
          <w:color w:val="000000"/>
        </w:rPr>
        <w:t xml:space="preserve">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 w:rsidRPr="00B32B85">
        <w:rPr>
          <w:color w:val="000000"/>
        </w:rPr>
        <w:t>Bonne</w:t>
      </w:r>
      <w:r>
        <w:rPr>
          <w:color w:val="000000"/>
        </w:rPr>
        <w:t xml:space="preserve">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 w:rsidRPr="00B32B85">
        <w:rPr>
          <w:color w:val="000000"/>
        </w:rPr>
        <w:t>Moyenne</w:t>
      </w:r>
      <w:r>
        <w:rPr>
          <w:color w:val="000000"/>
        </w:rPr>
        <w:t xml:space="preserve">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Pr="00CC7F4A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mauvaise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Default="00AF68E1" w:rsidP="00AF68E1">
      <w:pPr>
        <w:pStyle w:val="NormalWeb"/>
        <w:numPr>
          <w:ilvl w:val="0"/>
          <w:numId w:val="1"/>
        </w:numPr>
        <w:rPr>
          <w:color w:val="000000"/>
        </w:rPr>
      </w:pPr>
      <w:r>
        <w:rPr>
          <w:noProof/>
          <w:color w:val="000000"/>
        </w:rPr>
        <w:pict>
          <v:rect id="_x0000_s1033" style="position:absolute;left:0;text-align:left;margin-left:17.15pt;margin-top:32.05pt;width:209.25pt;height:29.25pt;z-index:-251649024" strokecolor="white [3212]">
            <v:textbox style="mso-next-textbox:#_x0000_s1033">
              <w:txbxContent>
                <w:p w:rsidR="00AF68E1" w:rsidRPr="001C24C1" w:rsidRDefault="00AF68E1" w:rsidP="00AF68E1">
                  <w:pPr>
                    <w:pStyle w:val="NormalWeb"/>
                    <w:rPr>
                      <w:color w:val="000000"/>
                      <w:sz w:val="40"/>
                      <w:szCs w:val="40"/>
                    </w:rPr>
                  </w:pPr>
                  <w:r>
                    <w:rPr>
                      <w:color w:val="000000"/>
                    </w:rPr>
                    <w:t>Oui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0000"/>
                      <w:sz w:val="40"/>
                      <w:szCs w:val="40"/>
                    </w:rPr>
                    <w:t>□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   </w:t>
                  </w:r>
                  <w:r>
                    <w:rPr>
                      <w:color w:val="000000"/>
                      <w:sz w:val="40"/>
                      <w:szCs w:val="40"/>
                    </w:rPr>
                    <w:t xml:space="preserve">     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color w:val="000000"/>
                    </w:rPr>
                    <w:t>Non</w:t>
                  </w:r>
                  <w:r w:rsidRPr="001C24C1">
                    <w:rPr>
                      <w:color w:val="000000"/>
                      <w:sz w:val="40"/>
                      <w:szCs w:val="40"/>
                    </w:rPr>
                    <w:t xml:space="preserve"> </w:t>
                  </w:r>
                  <w:r w:rsidRPr="001C24C1">
                    <w:rPr>
                      <w:rFonts w:hint="cs"/>
                      <w:color w:val="000000"/>
                      <w:sz w:val="40"/>
                      <w:szCs w:val="40"/>
                    </w:rPr>
                    <w:t>□</w:t>
                  </w:r>
                </w:p>
                <w:p w:rsidR="00AF68E1" w:rsidRPr="001C24C1" w:rsidRDefault="00AF68E1" w:rsidP="00AF68E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color w:val="000000"/>
        </w:rPr>
        <w:t xml:space="preserve"> A</w:t>
      </w:r>
      <w:r w:rsidRPr="00B16925">
        <w:rPr>
          <w:color w:val="000000"/>
        </w:rPr>
        <w:t>vez-vous fait l’objet d’une évaluation de votre efficacité au travail après la formation</w:t>
      </w:r>
      <w:r>
        <w:rPr>
          <w:color w:val="000000"/>
        </w:rPr>
        <w:t> </w:t>
      </w:r>
      <w:r w:rsidRPr="00B16925">
        <w:rPr>
          <w:color w:val="000000"/>
        </w:rPr>
        <w:t>?</w:t>
      </w:r>
    </w:p>
    <w:p w:rsidR="00AF68E1" w:rsidRPr="006022DD" w:rsidRDefault="00AF68E1" w:rsidP="00AF68E1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Pr="00B16925" w:rsidRDefault="00AF68E1" w:rsidP="00AF68E1">
      <w:pPr>
        <w:pStyle w:val="NormalWeb"/>
        <w:numPr>
          <w:ilvl w:val="0"/>
          <w:numId w:val="1"/>
        </w:numPr>
        <w:rPr>
          <w:color w:val="000000"/>
        </w:rPr>
      </w:pPr>
      <w:r w:rsidRPr="0027260A">
        <w:rPr>
          <w:rFonts w:asciiTheme="majorBidi" w:hAnsiTheme="majorBidi" w:cstheme="majorBidi"/>
          <w:lang w:val="fr-BE"/>
        </w:rPr>
        <w:t xml:space="preserve"> </w:t>
      </w:r>
      <w:r w:rsidRPr="00B16925">
        <w:rPr>
          <w:color w:val="000000"/>
        </w:rPr>
        <w:t>trouvez-vous les opérations de suivi d’application du nouveau système</w:t>
      </w:r>
      <w:r>
        <w:rPr>
          <w:color w:val="000000"/>
        </w:rPr>
        <w:t> </w:t>
      </w:r>
      <w:r w:rsidRPr="00B16925">
        <w:rPr>
          <w:color w:val="000000"/>
        </w:rPr>
        <w:t>:</w:t>
      </w:r>
    </w:p>
    <w:p w:rsidR="00AF68E1" w:rsidRPr="00062AAA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 w:rsidRPr="00062AAA">
        <w:rPr>
          <w:color w:val="000000"/>
        </w:rPr>
        <w:t xml:space="preserve">Efficaces </w:t>
      </w:r>
      <w:r w:rsidRPr="00062AAA">
        <w:rPr>
          <w:rFonts w:hint="cs"/>
          <w:color w:val="000000"/>
          <w:sz w:val="40"/>
          <w:szCs w:val="40"/>
        </w:rPr>
        <w:t>□</w:t>
      </w:r>
    </w:p>
    <w:p w:rsidR="00AF68E1" w:rsidRPr="00B16925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 w:rsidRPr="00B16925">
        <w:rPr>
          <w:color w:val="000000"/>
        </w:rPr>
        <w:t>Utiles</w:t>
      </w:r>
      <w:r>
        <w:rPr>
          <w:color w:val="000000"/>
        </w:rPr>
        <w:t xml:space="preserve"> </w:t>
      </w:r>
      <w:r w:rsidRPr="00062AAA">
        <w:rPr>
          <w:rFonts w:hint="cs"/>
          <w:color w:val="000000"/>
          <w:sz w:val="40"/>
          <w:szCs w:val="40"/>
        </w:rPr>
        <w:t>□</w:t>
      </w:r>
    </w:p>
    <w:p w:rsidR="00AF68E1" w:rsidRPr="00B16925" w:rsidRDefault="00AF68E1" w:rsidP="00AF68E1">
      <w:pPr>
        <w:pStyle w:val="Paragraphedeliste"/>
        <w:numPr>
          <w:ilvl w:val="0"/>
          <w:numId w:val="2"/>
        </w:numPr>
        <w:spacing w:line="240" w:lineRule="auto"/>
        <w:jc w:val="both"/>
        <w:rPr>
          <w:color w:val="000000"/>
          <w:sz w:val="24"/>
          <w:szCs w:val="24"/>
        </w:rPr>
      </w:pPr>
      <w:r w:rsidRPr="00062AAA">
        <w:rPr>
          <w:rFonts w:asciiTheme="majorBidi" w:hAnsiTheme="majorBidi" w:cstheme="majorBidi"/>
          <w:color w:val="000000"/>
          <w:sz w:val="24"/>
          <w:szCs w:val="24"/>
        </w:rPr>
        <w:t>Inutiles</w:t>
      </w:r>
      <w:r>
        <w:rPr>
          <w:color w:val="000000"/>
        </w:rPr>
        <w:t xml:space="preserve"> </w:t>
      </w:r>
      <w:r w:rsidRPr="001C24C1">
        <w:rPr>
          <w:rFonts w:hint="cs"/>
          <w:color w:val="000000"/>
          <w:sz w:val="40"/>
          <w:szCs w:val="40"/>
        </w:rPr>
        <w:t>□</w:t>
      </w:r>
    </w:p>
    <w:p w:rsidR="00AF68E1" w:rsidRDefault="00AF68E1" w:rsidP="00AF68E1">
      <w:pPr>
        <w:pStyle w:val="NormalWeb"/>
        <w:numPr>
          <w:ilvl w:val="0"/>
          <w:numId w:val="1"/>
        </w:numPr>
        <w:rPr>
          <w:color w:val="000000"/>
        </w:rPr>
      </w:pPr>
      <w:r w:rsidRPr="00B16925">
        <w:rPr>
          <w:color w:val="000000"/>
        </w:rPr>
        <w:lastRenderedPageBreak/>
        <w:t>Par quel moyen avez-vous porté à la direction du projet vos suggestions et réclamations liées au nouveau mode de travail</w:t>
      </w:r>
      <w:r>
        <w:rPr>
          <w:color w:val="000000"/>
        </w:rPr>
        <w:t> </w:t>
      </w:r>
      <w:r w:rsidRPr="00B16925">
        <w:rPr>
          <w:color w:val="000000"/>
        </w:rPr>
        <w:t>?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Verbalement 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Réunion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E-mail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Journal interne</w:t>
      </w:r>
    </w:p>
    <w:p w:rsidR="00AF68E1" w:rsidRDefault="00AF68E1" w:rsidP="00AF68E1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Autre …..................................................................................</w:t>
      </w:r>
    </w:p>
    <w:p w:rsidR="00AF68E1" w:rsidRDefault="00AF68E1" w:rsidP="00AF68E1">
      <w:pPr>
        <w:pStyle w:val="NormalWeb"/>
        <w:rPr>
          <w:color w:val="000000"/>
        </w:rPr>
      </w:pPr>
    </w:p>
    <w:p w:rsidR="00AF68E1" w:rsidRPr="00B16925" w:rsidRDefault="00AF68E1" w:rsidP="00AF68E1">
      <w:pPr>
        <w:pStyle w:val="NormalWeb"/>
        <w:jc w:val="right"/>
        <w:rPr>
          <w:color w:val="000000"/>
        </w:rPr>
      </w:pPr>
      <w:r>
        <w:rPr>
          <w:color w:val="000000"/>
        </w:rPr>
        <w:t>Merci pour votre collaboration</w:t>
      </w:r>
      <w:bookmarkStart w:id="0" w:name="_GoBack"/>
      <w:bookmarkEnd w:id="0"/>
    </w:p>
    <w:p w:rsidR="00AF68E1" w:rsidRPr="00062AAA" w:rsidRDefault="00AF68E1" w:rsidP="00AF68E1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Pr="00912133" w:rsidRDefault="00AF68E1" w:rsidP="00AF68E1">
      <w:pPr>
        <w:rPr>
          <w:rFonts w:asciiTheme="majorBidi" w:hAnsiTheme="majorBidi" w:cstheme="majorBidi"/>
          <w:sz w:val="24"/>
          <w:szCs w:val="24"/>
          <w:lang w:val="fr-BE"/>
        </w:rPr>
      </w:pPr>
    </w:p>
    <w:p w:rsidR="00AF68E1" w:rsidRPr="00C021AA" w:rsidRDefault="00AF68E1" w:rsidP="00CF3D3E"/>
    <w:sectPr w:rsidR="00AF68E1" w:rsidRPr="00C021AA" w:rsidSect="00CF3D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DED"/>
    <w:multiLevelType w:val="hybridMultilevel"/>
    <w:tmpl w:val="5F42D130"/>
    <w:lvl w:ilvl="0" w:tplc="44AE3C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D57AF2"/>
    <w:multiLevelType w:val="hybridMultilevel"/>
    <w:tmpl w:val="28E4229E"/>
    <w:lvl w:ilvl="0" w:tplc="5864649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hyphenationZone w:val="425"/>
  <w:characterSpacingControl w:val="doNotCompress"/>
  <w:compat/>
  <w:rsids>
    <w:rsidRoot w:val="00C021AA"/>
    <w:rsid w:val="00442D75"/>
    <w:rsid w:val="00493E0F"/>
    <w:rsid w:val="007F737D"/>
    <w:rsid w:val="009B36B7"/>
    <w:rsid w:val="00AF68E1"/>
    <w:rsid w:val="00B6649E"/>
    <w:rsid w:val="00C021AA"/>
    <w:rsid w:val="00C52735"/>
    <w:rsid w:val="00C81AF1"/>
    <w:rsid w:val="00CF3D3E"/>
    <w:rsid w:val="00F3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1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F6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</dc:creator>
  <cp:lastModifiedBy>HP620</cp:lastModifiedBy>
  <cp:revision>5</cp:revision>
  <dcterms:created xsi:type="dcterms:W3CDTF">2015-11-22T22:56:00Z</dcterms:created>
  <dcterms:modified xsi:type="dcterms:W3CDTF">2016-03-14T19:20:00Z</dcterms:modified>
</cp:coreProperties>
</file>