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Pr="00DA53E2" w:rsidRDefault="00245002" w:rsidP="00DA53E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DA53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LISTE DES ABREVIATIONS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A53E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ANDI</w:t>
      </w:r>
      <w:r w:rsidRPr="00DA53E2">
        <w:rPr>
          <w:rFonts w:asciiTheme="majorBidi" w:hAnsiTheme="majorBidi" w:cstheme="majorBidi"/>
          <w:sz w:val="24"/>
          <w:szCs w:val="24"/>
        </w:rPr>
        <w:t xml:space="preserve"> : Agence Nationale du Développement des Investissements </w:t>
      </w:r>
    </w:p>
    <w:p w:rsidR="00245002" w:rsidRPr="00DA53E2" w:rsidRDefault="00DA53E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ANGEM</w:t>
      </w:r>
      <w:r w:rsidRPr="00DA53E2">
        <w:rPr>
          <w:rFonts w:asciiTheme="majorBidi" w:hAnsiTheme="majorBidi" w:cstheme="majorBidi"/>
          <w:sz w:val="24"/>
          <w:szCs w:val="24"/>
        </w:rPr>
        <w:t> : agence nationale de gestion du microcrédit</w:t>
      </w:r>
    </w:p>
    <w:p w:rsidR="00DA53E2" w:rsidRPr="00DA53E2" w:rsidRDefault="00DA53E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ANSEJ</w:t>
      </w:r>
      <w:r w:rsidRPr="00DA53E2">
        <w:rPr>
          <w:rFonts w:asciiTheme="majorBidi" w:hAnsiTheme="majorBidi" w:cstheme="majorBidi"/>
          <w:sz w:val="24"/>
          <w:szCs w:val="24"/>
        </w:rPr>
        <w:t> : agence nationale de soutien de l’emploi des jeunes</w:t>
      </w:r>
    </w:p>
    <w:p w:rsidR="00DA53E2" w:rsidRPr="00DA53E2" w:rsidRDefault="00DA53E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APSI </w:t>
      </w:r>
      <w:r w:rsidRPr="00DA53E2">
        <w:rPr>
          <w:rFonts w:asciiTheme="majorBidi" w:hAnsiTheme="majorBidi" w:cstheme="majorBidi"/>
          <w:sz w:val="24"/>
          <w:szCs w:val="24"/>
        </w:rPr>
        <w:t>: Agence de Promotion de soutien et de Suivi des Investissements</w:t>
      </w:r>
    </w:p>
    <w:p w:rsidR="00EA6CE5" w:rsidRDefault="00EA6CE5" w:rsidP="00EA6CE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6CE5">
        <w:rPr>
          <w:rFonts w:asciiTheme="majorBidi" w:hAnsiTheme="majorBidi" w:cstheme="majorBidi"/>
          <w:b/>
          <w:bCs/>
          <w:szCs w:val="24"/>
        </w:rPr>
        <w:t>ANVREDET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A6CE5">
        <w:rPr>
          <w:rFonts w:asciiTheme="majorBidi" w:hAnsiTheme="majorBidi" w:cstheme="majorBidi"/>
          <w:szCs w:val="24"/>
        </w:rPr>
        <w:t xml:space="preserve"> </w:t>
      </w:r>
      <w:r w:rsidRPr="006D7CE1">
        <w:rPr>
          <w:rFonts w:asciiTheme="majorBidi" w:hAnsiTheme="majorBidi" w:cstheme="majorBidi"/>
          <w:szCs w:val="24"/>
        </w:rPr>
        <w:t>agence nationale de valorisation des résultats de la recherche et du développement technologique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BOAL</w:t>
      </w:r>
      <w:r w:rsidRPr="00DA53E2">
        <w:rPr>
          <w:rFonts w:asciiTheme="majorBidi" w:hAnsiTheme="majorBidi" w:cstheme="majorBidi"/>
          <w:sz w:val="24"/>
          <w:szCs w:val="24"/>
        </w:rPr>
        <w:t> : Bulletin Officiel des Annonces Légales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BTP </w:t>
      </w:r>
      <w:r w:rsidRPr="00DA53E2">
        <w:rPr>
          <w:rFonts w:asciiTheme="majorBidi" w:hAnsiTheme="majorBidi" w:cstheme="majorBidi"/>
          <w:sz w:val="24"/>
          <w:szCs w:val="24"/>
        </w:rPr>
        <w:t xml:space="preserve">: Bâtiments et Travaux Publics 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  <w:lang w:bidi="ar-DZ"/>
        </w:rPr>
        <w:t>CFPA</w:t>
      </w:r>
      <w:r w:rsidRPr="00DA53E2">
        <w:rPr>
          <w:rFonts w:asciiTheme="majorBidi" w:hAnsiTheme="majorBidi" w:cstheme="majorBidi"/>
          <w:sz w:val="24"/>
          <w:szCs w:val="24"/>
          <w:lang w:bidi="ar-DZ"/>
        </w:rPr>
        <w:t xml:space="preserve"> : Centre de Formation Professionnelle et d’Apprentissage 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Style w:val="lev"/>
          <w:rFonts w:asciiTheme="majorBidi" w:hAnsiTheme="majorBidi" w:cstheme="majorBidi"/>
          <w:sz w:val="24"/>
          <w:szCs w:val="24"/>
        </w:rPr>
        <w:t>CNAC</w:t>
      </w:r>
      <w:r w:rsidRPr="00DA53E2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 : Caisse Nationale d'Assurance Chômage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CNI</w:t>
      </w:r>
      <w:r w:rsidRPr="00DA53E2">
        <w:rPr>
          <w:rFonts w:asciiTheme="majorBidi" w:hAnsiTheme="majorBidi" w:cstheme="majorBidi"/>
          <w:sz w:val="24"/>
          <w:szCs w:val="24"/>
        </w:rPr>
        <w:t> : Conseil National des Investissements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CNRC</w:t>
      </w:r>
      <w:r w:rsidRPr="00DA53E2">
        <w:rPr>
          <w:rFonts w:asciiTheme="majorBidi" w:hAnsiTheme="majorBidi" w:cstheme="majorBidi"/>
          <w:sz w:val="24"/>
          <w:szCs w:val="24"/>
        </w:rPr>
        <w:t> : Centre National de Registre de Commerce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CREAD</w:t>
      </w:r>
      <w:r w:rsidRPr="00DA53E2">
        <w:rPr>
          <w:rFonts w:asciiTheme="majorBidi" w:hAnsiTheme="majorBidi" w:cstheme="majorBidi"/>
          <w:sz w:val="24"/>
          <w:szCs w:val="24"/>
        </w:rPr>
        <w:t> : Centre de Recherche en Economie Appliquée pour le Développement</w:t>
      </w:r>
    </w:p>
    <w:p w:rsidR="00A254B2" w:rsidRPr="00EA6CE5" w:rsidRDefault="00A254B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A6CE5">
        <w:rPr>
          <w:rFonts w:asciiTheme="majorBidi" w:hAnsiTheme="majorBidi" w:cstheme="majorBidi"/>
          <w:b/>
          <w:bCs/>
          <w:sz w:val="24"/>
          <w:szCs w:val="24"/>
          <w:lang w:val="en-US"/>
        </w:rPr>
        <w:t>DB </w:t>
      </w:r>
      <w:r w:rsidRPr="00EA6CE5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EA6CE5">
        <w:rPr>
          <w:rFonts w:asciiTheme="majorBidi" w:hAnsiTheme="majorBidi" w:cstheme="majorBidi"/>
          <w:sz w:val="24"/>
          <w:szCs w:val="24"/>
          <w:lang w:val="en-US"/>
        </w:rPr>
        <w:t xml:space="preserve"> Doing Business</w:t>
      </w:r>
    </w:p>
    <w:p w:rsidR="00245002" w:rsidRPr="00EA6CE5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A6CE5">
        <w:rPr>
          <w:rFonts w:asciiTheme="majorBidi" w:hAnsiTheme="majorBidi" w:cstheme="majorBidi"/>
          <w:b/>
          <w:bCs/>
          <w:sz w:val="24"/>
          <w:szCs w:val="24"/>
          <w:lang w:val="en-US"/>
        </w:rPr>
        <w:t>FMI </w:t>
      </w:r>
      <w:r w:rsidRPr="00EA6CE5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EA6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A6CE5">
        <w:rPr>
          <w:rFonts w:asciiTheme="majorBidi" w:hAnsiTheme="majorBidi" w:cstheme="majorBidi"/>
          <w:sz w:val="24"/>
          <w:szCs w:val="24"/>
          <w:lang w:val="en-US"/>
        </w:rPr>
        <w:t>Fonds</w:t>
      </w:r>
      <w:proofErr w:type="spellEnd"/>
      <w:r w:rsidRPr="00EA6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A6CE5">
        <w:rPr>
          <w:rFonts w:asciiTheme="majorBidi" w:hAnsiTheme="majorBidi" w:cstheme="majorBidi"/>
          <w:sz w:val="24"/>
          <w:szCs w:val="24"/>
          <w:lang w:val="en-US"/>
        </w:rPr>
        <w:t>Monétaire</w:t>
      </w:r>
      <w:proofErr w:type="spellEnd"/>
      <w:r w:rsidRPr="00EA6CE5">
        <w:rPr>
          <w:rFonts w:asciiTheme="majorBidi" w:hAnsiTheme="majorBidi" w:cstheme="majorBidi"/>
          <w:sz w:val="24"/>
          <w:szCs w:val="24"/>
          <w:lang w:val="en-US"/>
        </w:rPr>
        <w:t xml:space="preserve"> International</w:t>
      </w:r>
    </w:p>
    <w:p w:rsidR="004D09F4" w:rsidRPr="00DA53E2" w:rsidRDefault="004D09F4" w:rsidP="004D09F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6D71">
        <w:rPr>
          <w:rFonts w:asciiTheme="majorBidi" w:hAnsiTheme="majorBidi" w:cstheme="majorBidi"/>
          <w:b/>
          <w:bCs/>
          <w:sz w:val="24"/>
          <w:szCs w:val="24"/>
        </w:rPr>
        <w:t>GEM</w:t>
      </w:r>
      <w:r>
        <w:rPr>
          <w:rFonts w:asciiTheme="majorBidi" w:hAnsiTheme="majorBidi" w:cstheme="majorBidi"/>
          <w:sz w:val="24"/>
          <w:szCs w:val="24"/>
        </w:rPr>
        <w:t xml:space="preserve"> : Global </w:t>
      </w:r>
      <w:proofErr w:type="spellStart"/>
      <w:r>
        <w:rPr>
          <w:rFonts w:asciiTheme="majorBidi" w:hAnsiTheme="majorBidi" w:cstheme="majorBidi"/>
          <w:sz w:val="24"/>
          <w:szCs w:val="24"/>
        </w:rPr>
        <w:t>Entrepreneurship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Monitor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GUD</w:t>
      </w:r>
      <w:r w:rsidRPr="00DA53E2">
        <w:rPr>
          <w:rFonts w:asciiTheme="majorBidi" w:hAnsiTheme="majorBidi" w:cstheme="majorBidi"/>
          <w:sz w:val="24"/>
          <w:szCs w:val="24"/>
        </w:rPr>
        <w:t> : Guichet Unique Décentralisé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IBS </w:t>
      </w:r>
      <w:r w:rsidRPr="00DA53E2">
        <w:rPr>
          <w:rFonts w:asciiTheme="majorBidi" w:hAnsiTheme="majorBidi" w:cstheme="majorBidi"/>
          <w:sz w:val="24"/>
          <w:szCs w:val="24"/>
        </w:rPr>
        <w:t>:</w:t>
      </w:r>
      <w:r w:rsidRPr="00DA53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3E2">
        <w:rPr>
          <w:rFonts w:asciiTheme="majorBidi" w:hAnsiTheme="majorBidi" w:cstheme="majorBidi"/>
          <w:sz w:val="24"/>
          <w:szCs w:val="24"/>
        </w:rPr>
        <w:t>Impôts sur les Bénéficies des Sociétés</w:t>
      </w:r>
    </w:p>
    <w:p w:rsidR="0024500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IRG </w:t>
      </w:r>
      <w:r w:rsidRPr="00DA53E2">
        <w:rPr>
          <w:rFonts w:asciiTheme="majorBidi" w:hAnsiTheme="majorBidi" w:cstheme="majorBidi"/>
          <w:sz w:val="24"/>
          <w:szCs w:val="24"/>
        </w:rPr>
        <w:t>: Impôt sur le Revenu Globale</w:t>
      </w:r>
    </w:p>
    <w:p w:rsidR="00FF4F00" w:rsidRPr="00DA53E2" w:rsidRDefault="00FF4F00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F00">
        <w:rPr>
          <w:rFonts w:asciiTheme="majorBidi" w:hAnsiTheme="majorBidi" w:cstheme="majorBidi"/>
          <w:b/>
          <w:bCs/>
          <w:sz w:val="24"/>
          <w:szCs w:val="24"/>
        </w:rPr>
        <w:t>LEED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940679">
        <w:rPr>
          <w:rFonts w:ascii="Times New Roman" w:eastAsiaTheme="minorHAnsi" w:hAnsi="Times New Roman" w:cs="Times New Roman"/>
          <w:sz w:val="24"/>
          <w:szCs w:val="24"/>
          <w:lang w:eastAsia="en-US"/>
        </w:rPr>
        <w:t>programme de développement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679">
        <w:rPr>
          <w:rFonts w:ascii="Times New Roman" w:eastAsiaTheme="minorHAnsi" w:hAnsi="Times New Roman" w:cs="Times New Roman"/>
          <w:sz w:val="24"/>
          <w:szCs w:val="24"/>
          <w:lang w:eastAsia="en-US"/>
        </w:rPr>
        <w:t>économique et de création d’emplois au niveau local</w:t>
      </w:r>
    </w:p>
    <w:p w:rsidR="00DA53E2" w:rsidRPr="00DA53E2" w:rsidRDefault="00DA53E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MENA</w:t>
      </w:r>
      <w:r w:rsidRPr="00DA53E2">
        <w:rPr>
          <w:rFonts w:asciiTheme="majorBidi" w:hAnsiTheme="majorBidi" w:cstheme="majorBidi"/>
          <w:sz w:val="24"/>
          <w:szCs w:val="24"/>
        </w:rPr>
        <w:t> : moyen orient et nord africain</w:t>
      </w:r>
    </w:p>
    <w:p w:rsidR="00245002" w:rsidRPr="00DA53E2" w:rsidRDefault="00245002" w:rsidP="00DA53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MDPPI </w:t>
      </w:r>
      <w:r w:rsidRPr="00DA53E2">
        <w:rPr>
          <w:rFonts w:asciiTheme="majorBidi" w:hAnsiTheme="majorBidi" w:cstheme="majorBidi"/>
          <w:sz w:val="24"/>
          <w:szCs w:val="24"/>
        </w:rPr>
        <w:t>: Ministère Délégué auprès du chef du Gouvernement chargé de la Participation et de la Promotion de l'Investissement</w:t>
      </w:r>
    </w:p>
    <w:p w:rsidR="00245002" w:rsidRPr="00DA53E2" w:rsidRDefault="00245002" w:rsidP="00DA53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NTIC </w:t>
      </w:r>
      <w:r w:rsidRPr="00DA53E2">
        <w:rPr>
          <w:rFonts w:asciiTheme="majorBidi" w:hAnsiTheme="majorBidi" w:cstheme="majorBidi"/>
          <w:sz w:val="24"/>
          <w:szCs w:val="24"/>
        </w:rPr>
        <w:t>: Nouvelles Technologies d’Informations et de Communications</w:t>
      </w:r>
    </w:p>
    <w:p w:rsidR="00DA53E2" w:rsidRPr="00DA53E2" w:rsidRDefault="00DA53E2" w:rsidP="00DA53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OCDE</w:t>
      </w:r>
      <w:r w:rsidRPr="00DA53E2">
        <w:rPr>
          <w:rFonts w:asciiTheme="majorBidi" w:hAnsiTheme="majorBidi" w:cstheme="majorBidi"/>
          <w:sz w:val="24"/>
          <w:szCs w:val="24"/>
        </w:rPr>
        <w:t> : organisation de coopération et de développement économique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ONS</w:t>
      </w:r>
      <w:r w:rsidRPr="00DA53E2">
        <w:rPr>
          <w:rFonts w:asciiTheme="majorBidi" w:hAnsiTheme="majorBidi" w:cstheme="majorBidi"/>
          <w:sz w:val="24"/>
          <w:szCs w:val="24"/>
        </w:rPr>
        <w:t> : Office National des Statistiques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 xml:space="preserve">PAS : </w:t>
      </w:r>
      <w:r w:rsidRPr="00DA53E2">
        <w:rPr>
          <w:rFonts w:asciiTheme="majorBidi" w:hAnsiTheme="majorBidi" w:cstheme="majorBidi"/>
          <w:sz w:val="24"/>
          <w:szCs w:val="24"/>
        </w:rPr>
        <w:t>Plan d’Ajustement Structurel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PME</w:t>
      </w:r>
      <w:r w:rsidRPr="00DA53E2">
        <w:rPr>
          <w:rFonts w:asciiTheme="majorBidi" w:hAnsiTheme="majorBidi" w:cstheme="majorBidi"/>
          <w:sz w:val="24"/>
          <w:szCs w:val="24"/>
        </w:rPr>
        <w:t> : Petites et Moyennes Entreprises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TAP </w:t>
      </w:r>
      <w:r w:rsidRPr="00DA53E2">
        <w:rPr>
          <w:rFonts w:asciiTheme="majorBidi" w:hAnsiTheme="majorBidi" w:cstheme="majorBidi"/>
          <w:sz w:val="24"/>
          <w:szCs w:val="24"/>
        </w:rPr>
        <w:t>: Taxe sur l’Activité Professionnelle</w:t>
      </w:r>
    </w:p>
    <w:p w:rsidR="00DA53E2" w:rsidRPr="00DA53E2" w:rsidRDefault="00DA53E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TPE</w:t>
      </w:r>
      <w:r w:rsidRPr="00DA53E2">
        <w:rPr>
          <w:rFonts w:asciiTheme="majorBidi" w:hAnsiTheme="majorBidi" w:cstheme="majorBidi"/>
          <w:sz w:val="24"/>
          <w:szCs w:val="24"/>
        </w:rPr>
        <w:t> : très petites entreprises</w:t>
      </w:r>
    </w:p>
    <w:p w:rsidR="00245002" w:rsidRPr="00DA53E2" w:rsidRDefault="00245002" w:rsidP="00DA53E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3E2">
        <w:rPr>
          <w:rFonts w:asciiTheme="majorBidi" w:hAnsiTheme="majorBidi" w:cstheme="majorBidi"/>
          <w:b/>
          <w:bCs/>
          <w:sz w:val="24"/>
          <w:szCs w:val="24"/>
        </w:rPr>
        <w:t>VF </w:t>
      </w:r>
      <w:r w:rsidRPr="00DA53E2">
        <w:rPr>
          <w:rFonts w:asciiTheme="majorBidi" w:hAnsiTheme="majorBidi" w:cstheme="majorBidi"/>
          <w:sz w:val="24"/>
          <w:szCs w:val="24"/>
        </w:rPr>
        <w:t>: Versement Forfaitaire sur salaires</w:t>
      </w:r>
    </w:p>
    <w:p w:rsidR="00245002" w:rsidRPr="00DA53E2" w:rsidRDefault="00245002" w:rsidP="00DA53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0EDE" w:rsidRPr="00DA53E2" w:rsidRDefault="00840EDE" w:rsidP="00DA53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40EDE" w:rsidRPr="00DA53E2" w:rsidSect="00FE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5002"/>
    <w:rsid w:val="000F0E90"/>
    <w:rsid w:val="00245002"/>
    <w:rsid w:val="0037144E"/>
    <w:rsid w:val="004D09F4"/>
    <w:rsid w:val="00526172"/>
    <w:rsid w:val="00840EDE"/>
    <w:rsid w:val="00A254B2"/>
    <w:rsid w:val="00C1767A"/>
    <w:rsid w:val="00DA53E2"/>
    <w:rsid w:val="00EA6CE5"/>
    <w:rsid w:val="00FE5D20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45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2015-08-30T11:33:00Z</dcterms:created>
  <dcterms:modified xsi:type="dcterms:W3CDTF">2015-12-01T11:49:00Z</dcterms:modified>
</cp:coreProperties>
</file>