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8C" w:rsidRPr="00B5515A" w:rsidRDefault="00C87B72" w:rsidP="00207E8C">
      <w:pPr>
        <w:spacing w:line="360" w:lineRule="auto"/>
        <w:jc w:val="both"/>
        <w:rPr>
          <w:rFonts w:asciiTheme="majorBidi" w:hAnsiTheme="majorBidi" w:cstheme="majorBidi"/>
        </w:rPr>
      </w:pPr>
      <w:r>
        <w:rPr>
          <w:rFonts w:asciiTheme="majorBidi" w:hAnsiTheme="majorBidi" w:cstheme="majorBidi"/>
        </w:rPr>
        <w:t xml:space="preserve">    </w:t>
      </w:r>
      <w:r w:rsidR="00207E8C" w:rsidRPr="00B5515A">
        <w:rPr>
          <w:rFonts w:asciiTheme="majorBidi" w:hAnsiTheme="majorBidi" w:cstheme="majorBidi"/>
        </w:rPr>
        <w:t>Les petites et moyennes entreprises (PME)</w:t>
      </w:r>
      <w:r w:rsidR="00207E8C" w:rsidRPr="00B5515A">
        <w:rPr>
          <w:rStyle w:val="Appelnotedebasdep"/>
          <w:rFonts w:asciiTheme="majorBidi" w:hAnsiTheme="majorBidi" w:cstheme="majorBidi"/>
        </w:rPr>
        <w:footnoteReference w:customMarkFollows="1" w:id="1"/>
        <w:sym w:font="Symbol" w:char="F02A"/>
      </w:r>
      <w:r w:rsidR="00207E8C" w:rsidRPr="00B5515A">
        <w:rPr>
          <w:rFonts w:asciiTheme="majorBidi" w:hAnsiTheme="majorBidi" w:cstheme="majorBidi"/>
        </w:rPr>
        <w:t xml:space="preserve"> sont vitales pour la croissance</w:t>
      </w:r>
      <w:r w:rsidR="00207E8C">
        <w:rPr>
          <w:rFonts w:asciiTheme="majorBidi" w:hAnsiTheme="majorBidi" w:cstheme="majorBidi"/>
        </w:rPr>
        <w:t xml:space="preserve"> et le développement économique</w:t>
      </w:r>
      <w:r w:rsidR="00207E8C" w:rsidRPr="00B5515A">
        <w:rPr>
          <w:rFonts w:asciiTheme="majorBidi" w:hAnsiTheme="majorBidi" w:cstheme="majorBidi"/>
        </w:rPr>
        <w:t xml:space="preserve"> des pays tant industrialisés </w:t>
      </w:r>
      <w:r w:rsidR="00207E8C">
        <w:rPr>
          <w:rFonts w:asciiTheme="majorBidi" w:hAnsiTheme="majorBidi" w:cstheme="majorBidi"/>
        </w:rPr>
        <w:t xml:space="preserve">ou </w:t>
      </w:r>
      <w:r w:rsidR="00207E8C" w:rsidRPr="00B5515A">
        <w:rPr>
          <w:rFonts w:asciiTheme="majorBidi" w:hAnsiTheme="majorBidi" w:cstheme="majorBidi"/>
        </w:rPr>
        <w:t xml:space="preserve">en </w:t>
      </w:r>
      <w:r w:rsidR="00207E8C">
        <w:rPr>
          <w:rFonts w:asciiTheme="majorBidi" w:hAnsiTheme="majorBidi" w:cstheme="majorBidi"/>
        </w:rPr>
        <w:t xml:space="preserve">voie de </w:t>
      </w:r>
      <w:r w:rsidR="00207E8C" w:rsidRPr="00B5515A">
        <w:rPr>
          <w:rFonts w:asciiTheme="majorBidi" w:hAnsiTheme="majorBidi" w:cstheme="majorBidi"/>
        </w:rPr>
        <w:t xml:space="preserve">développement, car elles jouent un rôle essentiel dans la création </w:t>
      </w:r>
      <w:r w:rsidR="00207E8C">
        <w:rPr>
          <w:rFonts w:asciiTheme="majorBidi" w:hAnsiTheme="majorBidi" w:cstheme="majorBidi"/>
        </w:rPr>
        <w:t xml:space="preserve">de richesses et </w:t>
      </w:r>
      <w:r w:rsidR="00207E8C" w:rsidRPr="00B5515A">
        <w:rPr>
          <w:rFonts w:asciiTheme="majorBidi" w:hAnsiTheme="majorBidi" w:cstheme="majorBidi"/>
        </w:rPr>
        <w:t xml:space="preserve">de nouveaux emplois. Pour cela, des financements sont nécessaires pour les aider à créer et étendre leur activité, développer de nouveaux produits </w:t>
      </w:r>
      <w:r w:rsidR="00207E8C">
        <w:rPr>
          <w:rFonts w:asciiTheme="majorBidi" w:hAnsiTheme="majorBidi" w:cstheme="majorBidi"/>
        </w:rPr>
        <w:t xml:space="preserve">              </w:t>
      </w:r>
      <w:r w:rsidR="00207E8C" w:rsidRPr="00B5515A">
        <w:rPr>
          <w:rFonts w:asciiTheme="majorBidi" w:hAnsiTheme="majorBidi" w:cstheme="majorBidi"/>
        </w:rPr>
        <w:t xml:space="preserve">et investir dans de nouvelles recrues ou </w:t>
      </w:r>
      <w:r w:rsidR="00207E8C">
        <w:rPr>
          <w:rFonts w:asciiTheme="majorBidi" w:hAnsiTheme="majorBidi" w:cstheme="majorBidi"/>
        </w:rPr>
        <w:t xml:space="preserve">dans </w:t>
      </w:r>
      <w:r w:rsidR="00207E8C" w:rsidRPr="00B5515A">
        <w:rPr>
          <w:rFonts w:asciiTheme="majorBidi" w:hAnsiTheme="majorBidi" w:cstheme="majorBidi"/>
        </w:rPr>
        <w:t xml:space="preserve">de nouveaux sites de production. </w:t>
      </w:r>
      <w:r w:rsidR="00207E8C">
        <w:rPr>
          <w:rFonts w:asciiTheme="majorBidi" w:hAnsiTheme="majorBidi" w:cstheme="majorBidi"/>
        </w:rPr>
        <w:t>Un grand nombre de</w:t>
      </w:r>
      <w:r w:rsidR="00207E8C" w:rsidRPr="00B5515A">
        <w:rPr>
          <w:rFonts w:asciiTheme="majorBidi" w:hAnsiTheme="majorBidi" w:cstheme="majorBidi"/>
        </w:rPr>
        <w:t xml:space="preserve"> petites entreprises naissent d’une idée formulée par une ou deux personnes qui </w:t>
      </w:r>
      <w:r w:rsidR="00207E8C">
        <w:rPr>
          <w:rFonts w:asciiTheme="majorBidi" w:hAnsiTheme="majorBidi" w:cstheme="majorBidi"/>
        </w:rPr>
        <w:t xml:space="preserve">investissent leur propre argent </w:t>
      </w:r>
      <w:r w:rsidR="00207E8C" w:rsidRPr="00B5515A">
        <w:rPr>
          <w:rFonts w:asciiTheme="majorBidi" w:hAnsiTheme="majorBidi" w:cstheme="majorBidi"/>
        </w:rPr>
        <w:t xml:space="preserve">et, probablement, font appel à leur famille et à leurs amis pour qu’ils les aident financièrement. Mais une fois la réussite au rendez-vous, toutes les PME en croissance ont à un moment </w:t>
      </w:r>
      <w:r w:rsidR="00207E8C">
        <w:rPr>
          <w:rFonts w:asciiTheme="majorBidi" w:hAnsiTheme="majorBidi" w:cstheme="majorBidi"/>
        </w:rPr>
        <w:t>donné,</w:t>
      </w:r>
      <w:r w:rsidR="00207E8C" w:rsidRPr="00B5515A">
        <w:rPr>
          <w:rFonts w:asciiTheme="majorBidi" w:hAnsiTheme="majorBidi" w:cstheme="majorBidi"/>
        </w:rPr>
        <w:t xml:space="preserve"> besoin d’investir pour se développer ou innover davantage. C’est à ce moment-là que, souvent, se pose le problèm</w:t>
      </w:r>
      <w:r w:rsidR="00207E8C">
        <w:rPr>
          <w:rFonts w:asciiTheme="majorBidi" w:hAnsiTheme="majorBidi" w:cstheme="majorBidi"/>
        </w:rPr>
        <w:t>e de l’obtention de financement</w:t>
      </w:r>
      <w:r w:rsidR="00207E8C" w:rsidRPr="00B5515A">
        <w:rPr>
          <w:rFonts w:asciiTheme="majorBidi" w:hAnsiTheme="majorBidi" w:cstheme="majorBidi"/>
        </w:rPr>
        <w:t xml:space="preserve"> auprès des </w:t>
      </w:r>
      <w:r w:rsidR="00207E8C">
        <w:rPr>
          <w:rFonts w:asciiTheme="majorBidi" w:hAnsiTheme="majorBidi" w:cstheme="majorBidi"/>
        </w:rPr>
        <w:t xml:space="preserve">banques, des marchés financiers </w:t>
      </w:r>
      <w:r w:rsidR="00207E8C" w:rsidRPr="00B5515A">
        <w:rPr>
          <w:rFonts w:asciiTheme="majorBidi" w:hAnsiTheme="majorBidi" w:cstheme="majorBidi"/>
        </w:rPr>
        <w:t xml:space="preserve">ou d’autres bailleurs de crédits, qui sont beaucoup moins ouverts à leurs demandes qu’à celles des entreprises de plus grande taille. Il peut arriver </w:t>
      </w:r>
      <w:r w:rsidR="00207E8C">
        <w:rPr>
          <w:rFonts w:asciiTheme="majorBidi" w:hAnsiTheme="majorBidi" w:cstheme="majorBidi"/>
        </w:rPr>
        <w:t>qu’ils</w:t>
      </w:r>
      <w:r w:rsidR="00207E8C" w:rsidRPr="00B5515A">
        <w:rPr>
          <w:rFonts w:asciiTheme="majorBidi" w:hAnsiTheme="majorBidi" w:cstheme="majorBidi"/>
        </w:rPr>
        <w:t xml:space="preserve"> évitent de financer certains types de PME, en particulier les jeunes pousses et les très jeunes entreprises qui, bien souvent, ne présentent pas les garanties suffisantes, ou les entreprises</w:t>
      </w:r>
      <w:r w:rsidR="00207E8C">
        <w:rPr>
          <w:rFonts w:asciiTheme="majorBidi" w:hAnsiTheme="majorBidi" w:cstheme="majorBidi"/>
        </w:rPr>
        <w:t>,</w:t>
      </w:r>
      <w:r w:rsidR="00207E8C" w:rsidRPr="00B5515A">
        <w:rPr>
          <w:rFonts w:asciiTheme="majorBidi" w:hAnsiTheme="majorBidi" w:cstheme="majorBidi"/>
        </w:rPr>
        <w:t xml:space="preserve"> dont les activités offrent certes d’excellentes perspectives de rentabilité, mais présentent un risque de perte lui aussi substantiel. </w:t>
      </w:r>
    </w:p>
    <w:p w:rsidR="00207E8C" w:rsidRDefault="00207E8C" w:rsidP="00207E8C">
      <w:pPr>
        <w:spacing w:line="360" w:lineRule="auto"/>
        <w:jc w:val="both"/>
        <w:rPr>
          <w:rFonts w:asciiTheme="majorBidi" w:hAnsiTheme="majorBidi" w:cstheme="majorBidi"/>
        </w:rPr>
      </w:pPr>
      <w:r w:rsidRPr="00B5515A">
        <w:rPr>
          <w:rFonts w:asciiTheme="majorBidi" w:hAnsiTheme="majorBidi" w:cstheme="majorBidi"/>
        </w:rPr>
        <w:t xml:space="preserve">     De plus, par leur nature, les PME présentent un profil de croissance et de re</w:t>
      </w:r>
      <w:r>
        <w:rPr>
          <w:rFonts w:asciiTheme="majorBidi" w:hAnsiTheme="majorBidi" w:cstheme="majorBidi"/>
        </w:rPr>
        <w:t xml:space="preserve">ntabilité bien plus irrégulier </w:t>
      </w:r>
      <w:r w:rsidRPr="00B5515A">
        <w:rPr>
          <w:rFonts w:asciiTheme="majorBidi" w:hAnsiTheme="majorBidi" w:cstheme="majorBidi"/>
        </w:rPr>
        <w:t>que les grandes entreprises et un taux de survie inférieur à celui de ces dernières. Ainsi, par rapport aux entreprises plus grandes et plus anciennes, les PME se  trouvent particulièrement désavantagées dan</w:t>
      </w:r>
      <w:r>
        <w:rPr>
          <w:rFonts w:asciiTheme="majorBidi" w:hAnsiTheme="majorBidi" w:cstheme="majorBidi"/>
        </w:rPr>
        <w:t>s leur recherche de financement</w:t>
      </w:r>
      <w:r w:rsidRPr="00B5515A">
        <w:rPr>
          <w:rFonts w:asciiTheme="majorBidi" w:hAnsiTheme="majorBidi" w:cstheme="majorBidi"/>
        </w:rPr>
        <w:t>. Il peut aussi s’avérer difficile, pour des créanciers ou des investisseurs potentiels, de distinguer la situation financière de l</w:t>
      </w:r>
      <w:r>
        <w:rPr>
          <w:rFonts w:asciiTheme="majorBidi" w:hAnsiTheme="majorBidi" w:cstheme="majorBidi"/>
        </w:rPr>
        <w:t>a PME</w:t>
      </w:r>
      <w:r w:rsidRPr="00B5515A">
        <w:rPr>
          <w:rFonts w:asciiTheme="majorBidi" w:hAnsiTheme="majorBidi" w:cstheme="majorBidi"/>
        </w:rPr>
        <w:t xml:space="preserve"> de celle de ses propriétaires.</w:t>
      </w:r>
      <w:r>
        <w:rPr>
          <w:rFonts w:asciiTheme="majorBidi" w:hAnsiTheme="majorBidi" w:cstheme="majorBidi"/>
        </w:rPr>
        <w:t xml:space="preserve"> </w:t>
      </w:r>
      <w:r w:rsidRPr="00B5515A">
        <w:rPr>
          <w:rFonts w:asciiTheme="majorBidi" w:hAnsiTheme="majorBidi" w:cstheme="majorBidi"/>
        </w:rPr>
        <w:t>Ces circonstances financières sont très différentes de celles que connaissent les banques et les autres sources traditionnelles de crédit lorsqu’elles traitent avec de grandes entreprises solides, de sorte qu’ils peuvent décider que les PME représentent un risque plus élevé que les entreprises de plus grande taille, et réagir en facturant un taux d’intérêt plus élevé. Les PME connaissent alors davantage de</w:t>
      </w:r>
      <w:r>
        <w:rPr>
          <w:rFonts w:asciiTheme="majorBidi" w:hAnsiTheme="majorBidi" w:cstheme="majorBidi"/>
        </w:rPr>
        <w:t>s</w:t>
      </w:r>
      <w:r w:rsidRPr="00B5515A">
        <w:rPr>
          <w:rFonts w:asciiTheme="majorBidi" w:hAnsiTheme="majorBidi" w:cstheme="majorBidi"/>
        </w:rPr>
        <w:t xml:space="preserve"> difficultés pour emprunter et peuvent même ne plus pouvoir emprunter du tout</w:t>
      </w:r>
      <w:r>
        <w:rPr>
          <w:rFonts w:asciiTheme="majorBidi" w:hAnsiTheme="majorBidi" w:cstheme="majorBidi"/>
        </w:rPr>
        <w:t>,</w:t>
      </w:r>
      <w:r w:rsidRPr="00B5515A">
        <w:rPr>
          <w:rFonts w:asciiTheme="majorBidi" w:hAnsiTheme="majorBidi" w:cstheme="majorBidi"/>
        </w:rPr>
        <w:t xml:space="preserve"> en raison d’un coût du crédit trop élevé. </w:t>
      </w:r>
    </w:p>
    <w:p w:rsidR="00207E8C" w:rsidRPr="00B5515A" w:rsidRDefault="00207E8C" w:rsidP="00207E8C">
      <w:pPr>
        <w:spacing w:line="360" w:lineRule="auto"/>
        <w:jc w:val="both"/>
        <w:rPr>
          <w:rFonts w:asciiTheme="majorBidi" w:hAnsiTheme="majorBidi" w:cstheme="majorBidi"/>
        </w:rPr>
      </w:pPr>
      <w:r>
        <w:rPr>
          <w:rFonts w:asciiTheme="majorBidi" w:hAnsiTheme="majorBidi" w:cstheme="majorBidi"/>
        </w:rPr>
        <w:t xml:space="preserve">    </w:t>
      </w:r>
      <w:r w:rsidRPr="00B5515A">
        <w:rPr>
          <w:rFonts w:asciiTheme="majorBidi" w:hAnsiTheme="majorBidi" w:cstheme="majorBidi"/>
        </w:rPr>
        <w:t xml:space="preserve">Ce déficit global de financement des PME est un problème pressant particulièrement les PME algériennes comme toutes autres PME des pays non membres </w:t>
      </w:r>
      <w:r w:rsidRPr="001C7C50">
        <w:rPr>
          <w:rFonts w:asciiTheme="majorBidi" w:hAnsiTheme="majorBidi" w:cstheme="majorBidi"/>
        </w:rPr>
        <w:t xml:space="preserve">de </w:t>
      </w:r>
      <w:r>
        <w:rPr>
          <w:rFonts w:asciiTheme="majorBidi" w:hAnsiTheme="majorBidi" w:cstheme="majorBidi"/>
        </w:rPr>
        <w:t>l’organisation de coopération et de développement économique</w:t>
      </w:r>
      <w:r w:rsidRPr="007061B2">
        <w:rPr>
          <w:rFonts w:asciiTheme="majorBidi" w:hAnsiTheme="majorBidi" w:cstheme="majorBidi"/>
          <w:color w:val="FF0000"/>
        </w:rPr>
        <w:t xml:space="preserve"> </w:t>
      </w:r>
      <w:r w:rsidRPr="007C23FE">
        <w:rPr>
          <w:rFonts w:asciiTheme="majorBidi" w:hAnsiTheme="majorBidi" w:cstheme="majorBidi"/>
        </w:rPr>
        <w:t xml:space="preserve">(l’OCDE) </w:t>
      </w:r>
      <w:r w:rsidRPr="00B5515A">
        <w:rPr>
          <w:rFonts w:asciiTheme="majorBidi" w:hAnsiTheme="majorBidi" w:cstheme="majorBidi"/>
        </w:rPr>
        <w:t xml:space="preserve">ou émergents, qui signalent le plus souvent une très faible proportion des crédits accordés pour toutes les catégories de PME. Ces crédits ne peuvent être alloués que sur la base de certains critères en ce qui concerne principalement les garanties que présentent ces entités, leur rentabilité, leur liquidité, leur âge, leur taille...etc. </w:t>
      </w:r>
      <w:r>
        <w:rPr>
          <w:rFonts w:asciiTheme="majorBidi" w:hAnsiTheme="majorBidi" w:cstheme="majorBidi"/>
        </w:rPr>
        <w:t>Dans ce cadre</w:t>
      </w:r>
      <w:r w:rsidRPr="00B5515A">
        <w:rPr>
          <w:rFonts w:asciiTheme="majorBidi" w:hAnsiTheme="majorBidi" w:cstheme="majorBidi"/>
        </w:rPr>
        <w:t xml:space="preserve">, s’introduit la littérature de la structure du capital pour expliquer les </w:t>
      </w:r>
      <w:r>
        <w:rPr>
          <w:rFonts w:asciiTheme="majorBidi" w:hAnsiTheme="majorBidi" w:cstheme="majorBidi"/>
        </w:rPr>
        <w:t xml:space="preserve">déterminants de la structure du </w:t>
      </w:r>
      <w:r>
        <w:rPr>
          <w:rFonts w:asciiTheme="majorBidi" w:hAnsiTheme="majorBidi" w:cstheme="majorBidi"/>
        </w:rPr>
        <w:lastRenderedPageBreak/>
        <w:t>capital</w:t>
      </w:r>
      <w:r w:rsidRPr="00B5515A">
        <w:rPr>
          <w:rFonts w:asciiTheme="majorBidi" w:hAnsiTheme="majorBidi" w:cstheme="majorBidi"/>
        </w:rPr>
        <w:t xml:space="preserve"> dans les entreprises</w:t>
      </w:r>
      <w:r>
        <w:rPr>
          <w:rFonts w:asciiTheme="majorBidi" w:hAnsiTheme="majorBidi" w:cstheme="majorBidi"/>
        </w:rPr>
        <w:t xml:space="preserve"> notamment en matière de l’endettement, en mettant en valeur</w:t>
      </w:r>
      <w:r w:rsidRPr="00B5515A">
        <w:rPr>
          <w:rFonts w:asciiTheme="majorBidi" w:hAnsiTheme="majorBidi" w:cstheme="majorBidi"/>
        </w:rPr>
        <w:t xml:space="preserve"> trois axes théoriques de base, à sav</w:t>
      </w:r>
      <w:r>
        <w:rPr>
          <w:rFonts w:asciiTheme="majorBidi" w:hAnsiTheme="majorBidi" w:cstheme="majorBidi"/>
        </w:rPr>
        <w:t xml:space="preserve">oir : les travaux de </w:t>
      </w:r>
      <w:proofErr w:type="spellStart"/>
      <w:r w:rsidRPr="00B5515A">
        <w:rPr>
          <w:rFonts w:asciiTheme="majorBidi" w:hAnsiTheme="majorBidi" w:cstheme="majorBidi"/>
        </w:rPr>
        <w:t>F</w:t>
      </w:r>
      <w:r>
        <w:rPr>
          <w:rFonts w:asciiTheme="majorBidi" w:hAnsiTheme="majorBidi" w:cstheme="majorBidi"/>
        </w:rPr>
        <w:t>.Modigliani</w:t>
      </w:r>
      <w:proofErr w:type="spellEnd"/>
      <w:r>
        <w:rPr>
          <w:rFonts w:asciiTheme="majorBidi" w:hAnsiTheme="majorBidi" w:cstheme="majorBidi"/>
        </w:rPr>
        <w:t xml:space="preserve"> et </w:t>
      </w:r>
      <w:proofErr w:type="spellStart"/>
      <w:r w:rsidRPr="00B5515A">
        <w:rPr>
          <w:rFonts w:asciiTheme="majorBidi" w:hAnsiTheme="majorBidi" w:cstheme="majorBidi"/>
        </w:rPr>
        <w:t>M</w:t>
      </w:r>
      <w:r>
        <w:rPr>
          <w:rFonts w:asciiTheme="majorBidi" w:hAnsiTheme="majorBidi" w:cstheme="majorBidi"/>
        </w:rPr>
        <w:t>.Miller</w:t>
      </w:r>
      <w:proofErr w:type="spellEnd"/>
      <w:r w:rsidRPr="00B5515A">
        <w:rPr>
          <w:rFonts w:asciiTheme="majorBidi" w:hAnsiTheme="majorBidi" w:cstheme="majorBidi"/>
        </w:rPr>
        <w:t xml:space="preserve"> (M&amp;M) en 1958, la théorie de compromis et la théorie de l’ordre hiérarch</w:t>
      </w:r>
      <w:r>
        <w:rPr>
          <w:rFonts w:asciiTheme="majorBidi" w:hAnsiTheme="majorBidi" w:cstheme="majorBidi"/>
        </w:rPr>
        <w:t>ique de financement. D</w:t>
      </w:r>
      <w:r w:rsidRPr="00B5515A">
        <w:rPr>
          <w:rFonts w:asciiTheme="majorBidi" w:hAnsiTheme="majorBidi" w:cstheme="majorBidi"/>
        </w:rPr>
        <w:t xml:space="preserve">epuis le modèle de M&amp;M (1958) qui a </w:t>
      </w:r>
      <w:r>
        <w:rPr>
          <w:rFonts w:asciiTheme="majorBidi" w:hAnsiTheme="majorBidi" w:cstheme="majorBidi"/>
        </w:rPr>
        <w:t>conclu</w:t>
      </w:r>
      <w:r w:rsidRPr="00B5515A">
        <w:rPr>
          <w:rFonts w:asciiTheme="majorBidi" w:hAnsiTheme="majorBidi" w:cstheme="majorBidi"/>
        </w:rPr>
        <w:t xml:space="preserve"> </w:t>
      </w:r>
      <w:r>
        <w:rPr>
          <w:rFonts w:asciiTheme="majorBidi" w:hAnsiTheme="majorBidi" w:cstheme="majorBidi"/>
        </w:rPr>
        <w:t xml:space="preserve">que </w:t>
      </w:r>
      <w:r w:rsidRPr="00B5515A">
        <w:rPr>
          <w:rFonts w:asciiTheme="majorBidi" w:hAnsiTheme="majorBidi" w:cstheme="majorBidi"/>
        </w:rPr>
        <w:t>la valeur de l’entreprise est indépendante de sa structure du capital, les travaux ultérieurs sur ce sujet ont montré qu’un ensemble de facteurs qui ont été ignoré</w:t>
      </w:r>
      <w:r>
        <w:rPr>
          <w:rFonts w:asciiTheme="majorBidi" w:hAnsiTheme="majorBidi" w:cstheme="majorBidi"/>
        </w:rPr>
        <w:t>s</w:t>
      </w:r>
      <w:r w:rsidRPr="00B5515A">
        <w:rPr>
          <w:rFonts w:asciiTheme="majorBidi" w:hAnsiTheme="majorBidi" w:cstheme="majorBidi"/>
        </w:rPr>
        <w:t xml:space="preserve"> lors de l’analyse de M&amp;M (1958) tels que : </w:t>
      </w:r>
      <w:r>
        <w:rPr>
          <w:rFonts w:asciiTheme="majorBidi" w:hAnsiTheme="majorBidi" w:cstheme="majorBidi"/>
        </w:rPr>
        <w:t>la fiscalité, les coûts de la faillite, les coûts et les bénéfices d’agence et l</w:t>
      </w:r>
      <w:r w:rsidRPr="00B5515A">
        <w:rPr>
          <w:rFonts w:asciiTheme="majorBidi" w:hAnsiTheme="majorBidi" w:cstheme="majorBidi"/>
        </w:rPr>
        <w:t>es asymétries d’informations conduit à la conclusion que les décisions de financement ne sont pas neutres sur la valeur de l’entreprise. De ce fait, deux modèles, aux prédictions diamétralement opposées, ont émergé de ces travaux : Le modèle du ratio de financement optimal (la théorie de compromis) qui suppose l’existence d’un ratio d’endettement optimal pouvant constituer une cible pour la gestion de la dette,  et celui du financement hiérarchique (la théorie de l’ordre hiérarchique de financement) qui refuse a priori l’idée de l’existence de ce ratio et estime que la</w:t>
      </w:r>
      <w:r>
        <w:rPr>
          <w:rFonts w:asciiTheme="majorBidi" w:hAnsiTheme="majorBidi" w:cstheme="majorBidi"/>
        </w:rPr>
        <w:t xml:space="preserve"> gestion de l’endettement obéit </w:t>
      </w:r>
      <w:r w:rsidRPr="00B5515A">
        <w:rPr>
          <w:rFonts w:asciiTheme="majorBidi" w:hAnsiTheme="majorBidi" w:cstheme="majorBidi"/>
        </w:rPr>
        <w:t xml:space="preserve">à une logique de type séquentielle pour laquelle l’entreprise </w:t>
      </w:r>
      <w:r>
        <w:rPr>
          <w:rFonts w:asciiTheme="majorBidi" w:hAnsiTheme="majorBidi" w:cstheme="majorBidi"/>
        </w:rPr>
        <w:t>privilégie l’autofinancement, puis le financement par la dette et en dernier lieu l’émission d’actions</w:t>
      </w:r>
      <w:r w:rsidRPr="00B5515A">
        <w:rPr>
          <w:rFonts w:asciiTheme="majorBidi" w:hAnsiTheme="majorBidi" w:cstheme="majorBidi"/>
        </w:rPr>
        <w:t>.</w:t>
      </w:r>
      <w:r w:rsidRPr="00B5515A">
        <w:rPr>
          <w:rFonts w:asciiTheme="majorBidi" w:hAnsiTheme="majorBidi" w:cstheme="majorBidi"/>
          <w:sz w:val="23"/>
          <w:szCs w:val="23"/>
        </w:rPr>
        <w:t xml:space="preserve"> </w:t>
      </w:r>
      <w:r w:rsidRPr="00B5515A">
        <w:rPr>
          <w:rFonts w:asciiTheme="majorBidi" w:hAnsiTheme="majorBidi" w:cstheme="majorBidi"/>
        </w:rPr>
        <w:t xml:space="preserve">      </w:t>
      </w:r>
    </w:p>
    <w:p w:rsidR="00207E8C" w:rsidRPr="00B5515A" w:rsidRDefault="00207E8C" w:rsidP="00207E8C">
      <w:pPr>
        <w:spacing w:line="360" w:lineRule="auto"/>
        <w:jc w:val="both"/>
        <w:rPr>
          <w:rFonts w:asciiTheme="majorBidi" w:hAnsiTheme="majorBidi" w:cstheme="majorBidi"/>
        </w:rPr>
      </w:pPr>
    </w:p>
    <w:p w:rsidR="00207E8C" w:rsidRPr="00B5515A" w:rsidRDefault="00207E8C" w:rsidP="00207E8C">
      <w:pPr>
        <w:spacing w:line="360" w:lineRule="auto"/>
        <w:jc w:val="both"/>
        <w:rPr>
          <w:rFonts w:asciiTheme="majorBidi" w:hAnsiTheme="majorBidi" w:cstheme="majorBidi"/>
        </w:rPr>
      </w:pPr>
      <w:r w:rsidRPr="00B5515A">
        <w:rPr>
          <w:rFonts w:asciiTheme="majorBidi" w:hAnsiTheme="majorBidi" w:cstheme="majorBidi"/>
          <w:b/>
          <w:bCs/>
        </w:rPr>
        <w:t>Problématique et questions secondaires de la recherche :</w:t>
      </w:r>
    </w:p>
    <w:p w:rsidR="00207E8C" w:rsidRPr="00B5515A" w:rsidRDefault="00207E8C" w:rsidP="00207E8C">
      <w:pPr>
        <w:spacing w:line="360" w:lineRule="auto"/>
        <w:jc w:val="both"/>
        <w:rPr>
          <w:rFonts w:asciiTheme="majorBidi" w:hAnsiTheme="majorBidi" w:cstheme="majorBidi"/>
        </w:rPr>
      </w:pPr>
      <w:r w:rsidRPr="00B5515A">
        <w:rPr>
          <w:rFonts w:asciiTheme="majorBidi" w:hAnsiTheme="majorBidi" w:cstheme="majorBidi"/>
        </w:rPr>
        <w:t xml:space="preserve">    D’après ce qui a été développé ci-dessus, nous formulons notre problématique fondamentale de recherche dans la question suivante :</w:t>
      </w:r>
    </w:p>
    <w:p w:rsidR="00207E8C" w:rsidRPr="00B5515A" w:rsidRDefault="00207E8C" w:rsidP="00207E8C">
      <w:pPr>
        <w:spacing w:line="360" w:lineRule="auto"/>
        <w:jc w:val="both"/>
        <w:rPr>
          <w:rFonts w:asciiTheme="majorBidi" w:hAnsiTheme="majorBidi" w:cstheme="majorBidi"/>
          <w:b/>
          <w:bCs/>
          <w:u w:val="single"/>
        </w:rPr>
      </w:pPr>
    </w:p>
    <w:p w:rsidR="00AD771C" w:rsidRPr="00B5515A" w:rsidRDefault="00AD771C" w:rsidP="00CA6FA2">
      <w:pPr>
        <w:spacing w:line="360" w:lineRule="auto"/>
        <w:jc w:val="center"/>
        <w:rPr>
          <w:rFonts w:asciiTheme="majorBidi" w:hAnsiTheme="majorBidi" w:cstheme="majorBidi"/>
          <w:b/>
          <w:bCs/>
        </w:rPr>
      </w:pPr>
      <w:r>
        <w:rPr>
          <w:rFonts w:asciiTheme="majorBidi" w:hAnsiTheme="majorBidi" w:cstheme="majorBidi"/>
          <w:b/>
          <w:bCs/>
        </w:rPr>
        <w:t xml:space="preserve">     </w:t>
      </w:r>
      <w:r w:rsidRPr="00B5515A">
        <w:rPr>
          <w:rFonts w:asciiTheme="majorBidi" w:hAnsiTheme="majorBidi" w:cstheme="majorBidi"/>
          <w:b/>
          <w:bCs/>
        </w:rPr>
        <w:t>En quoi consistent les principales sources de financement mises à la disposition des PME en Algérie ? Quels sont les facteurs qui peuvent expliquer l</w:t>
      </w:r>
      <w:r>
        <w:rPr>
          <w:rFonts w:asciiTheme="majorBidi" w:hAnsiTheme="majorBidi" w:cstheme="majorBidi"/>
          <w:b/>
          <w:bCs/>
        </w:rPr>
        <w:t>a</w:t>
      </w:r>
      <w:r w:rsidRPr="00B5515A">
        <w:rPr>
          <w:rFonts w:asciiTheme="majorBidi" w:hAnsiTheme="majorBidi" w:cstheme="majorBidi"/>
          <w:b/>
          <w:bCs/>
        </w:rPr>
        <w:t xml:space="preserve"> structure d’endettement</w:t>
      </w:r>
      <w:r>
        <w:rPr>
          <w:rFonts w:asciiTheme="majorBidi" w:hAnsiTheme="majorBidi" w:cstheme="majorBidi"/>
          <w:b/>
          <w:bCs/>
        </w:rPr>
        <w:t xml:space="preserve"> </w:t>
      </w:r>
      <w:r w:rsidR="00CA6FA2">
        <w:rPr>
          <w:rFonts w:asciiTheme="majorBidi" w:hAnsiTheme="majorBidi" w:cstheme="majorBidi"/>
          <w:b/>
          <w:bCs/>
        </w:rPr>
        <w:t xml:space="preserve">de notre </w:t>
      </w:r>
      <w:r>
        <w:rPr>
          <w:rFonts w:asciiTheme="majorBidi" w:hAnsiTheme="majorBidi" w:cstheme="majorBidi"/>
          <w:b/>
          <w:bCs/>
        </w:rPr>
        <w:t>échantillon principal</w:t>
      </w:r>
      <w:r w:rsidR="004A411B">
        <w:rPr>
          <w:rFonts w:asciiTheme="majorBidi" w:hAnsiTheme="majorBidi" w:cstheme="majorBidi"/>
          <w:b/>
          <w:bCs/>
        </w:rPr>
        <w:t xml:space="preserve"> de PME algériennes </w:t>
      </w:r>
      <w:r>
        <w:rPr>
          <w:rFonts w:asciiTheme="majorBidi" w:hAnsiTheme="majorBidi" w:cstheme="majorBidi"/>
          <w:b/>
          <w:bCs/>
        </w:rPr>
        <w:t xml:space="preserve">? Et peut-on parler des </w:t>
      </w:r>
      <w:r w:rsidRPr="00B5515A">
        <w:rPr>
          <w:rFonts w:asciiTheme="majorBidi" w:hAnsiTheme="majorBidi" w:cstheme="majorBidi"/>
          <w:b/>
          <w:bCs/>
        </w:rPr>
        <w:t xml:space="preserve">mêmes critères qui déterminent la structure d’endettement </w:t>
      </w:r>
      <w:r>
        <w:rPr>
          <w:rFonts w:asciiTheme="majorBidi" w:hAnsiTheme="majorBidi" w:cstheme="majorBidi"/>
          <w:b/>
          <w:bCs/>
        </w:rPr>
        <w:t>de</w:t>
      </w:r>
      <w:r w:rsidR="004A411B">
        <w:rPr>
          <w:rFonts w:asciiTheme="majorBidi" w:hAnsiTheme="majorBidi" w:cstheme="majorBidi"/>
          <w:b/>
          <w:bCs/>
        </w:rPr>
        <w:t>s PME de</w:t>
      </w:r>
      <w:r>
        <w:rPr>
          <w:rFonts w:asciiTheme="majorBidi" w:hAnsiTheme="majorBidi" w:cstheme="majorBidi"/>
          <w:b/>
          <w:bCs/>
        </w:rPr>
        <w:t xml:space="preserve"> ce derni</w:t>
      </w:r>
      <w:r w:rsidR="004A411B">
        <w:rPr>
          <w:rFonts w:asciiTheme="majorBidi" w:hAnsiTheme="majorBidi" w:cstheme="majorBidi"/>
          <w:b/>
          <w:bCs/>
        </w:rPr>
        <w:t>er</w:t>
      </w:r>
      <w:r>
        <w:rPr>
          <w:rFonts w:asciiTheme="majorBidi" w:hAnsiTheme="majorBidi" w:cstheme="majorBidi"/>
          <w:b/>
          <w:bCs/>
        </w:rPr>
        <w:t xml:space="preserve"> et de celles de nos différents sous-échantillons?</w:t>
      </w:r>
    </w:p>
    <w:p w:rsidR="00207E8C" w:rsidRPr="00B5515A" w:rsidRDefault="00207E8C" w:rsidP="00207E8C">
      <w:pPr>
        <w:spacing w:before="100" w:beforeAutospacing="1" w:after="100" w:afterAutospacing="1" w:line="360" w:lineRule="auto"/>
        <w:jc w:val="both"/>
        <w:rPr>
          <w:rFonts w:asciiTheme="majorBidi" w:hAnsiTheme="majorBidi" w:cstheme="majorBidi"/>
        </w:rPr>
      </w:pPr>
      <w:r w:rsidRPr="00B5515A">
        <w:rPr>
          <w:rFonts w:asciiTheme="majorBidi" w:hAnsiTheme="majorBidi" w:cstheme="majorBidi"/>
          <w:b/>
          <w:bCs/>
        </w:rPr>
        <w:t xml:space="preserve">     </w:t>
      </w:r>
      <w:r>
        <w:rPr>
          <w:rFonts w:asciiTheme="majorBidi" w:hAnsiTheme="majorBidi" w:cstheme="majorBidi"/>
        </w:rPr>
        <w:t>A partir de</w:t>
      </w:r>
      <w:r w:rsidRPr="00B5515A">
        <w:rPr>
          <w:rFonts w:asciiTheme="majorBidi" w:hAnsiTheme="majorBidi" w:cstheme="majorBidi"/>
        </w:rPr>
        <w:t xml:space="preserve"> cette problématique, nous pouvons </w:t>
      </w:r>
      <w:r>
        <w:rPr>
          <w:rFonts w:asciiTheme="majorBidi" w:hAnsiTheme="majorBidi" w:cstheme="majorBidi"/>
        </w:rPr>
        <w:t>émettre</w:t>
      </w:r>
      <w:r w:rsidRPr="00B5515A">
        <w:rPr>
          <w:rFonts w:asciiTheme="majorBidi" w:hAnsiTheme="majorBidi" w:cstheme="majorBidi"/>
        </w:rPr>
        <w:t xml:space="preserve"> les questions </w:t>
      </w:r>
      <w:r>
        <w:rPr>
          <w:rFonts w:asciiTheme="majorBidi" w:hAnsiTheme="majorBidi" w:cstheme="majorBidi"/>
        </w:rPr>
        <w:t xml:space="preserve">secondaires </w:t>
      </w:r>
      <w:r w:rsidRPr="00B5515A">
        <w:rPr>
          <w:rFonts w:asciiTheme="majorBidi" w:hAnsiTheme="majorBidi" w:cstheme="majorBidi"/>
        </w:rPr>
        <w:t>suivantes :</w:t>
      </w:r>
    </w:p>
    <w:p w:rsidR="00207E8C" w:rsidRPr="00B5515A" w:rsidRDefault="00207E8C" w:rsidP="00207E8C">
      <w:pPr>
        <w:spacing w:before="100" w:beforeAutospacing="1" w:after="100" w:afterAutospacing="1" w:line="360" w:lineRule="auto"/>
        <w:jc w:val="both"/>
        <w:rPr>
          <w:rFonts w:asciiTheme="majorBidi" w:hAnsiTheme="majorBidi" w:cstheme="majorBidi"/>
        </w:rPr>
      </w:pPr>
      <w:r w:rsidRPr="00B5515A">
        <w:rPr>
          <w:rFonts w:asciiTheme="majorBidi" w:hAnsiTheme="majorBidi" w:cstheme="majorBidi"/>
        </w:rPr>
        <w:sym w:font="Wingdings" w:char="F08C"/>
      </w:r>
      <w:r w:rsidRPr="00B5515A">
        <w:rPr>
          <w:rFonts w:asciiTheme="majorBidi" w:hAnsiTheme="majorBidi" w:cstheme="majorBidi"/>
        </w:rPr>
        <w:t xml:space="preserve"> Quel</w:t>
      </w:r>
      <w:r>
        <w:rPr>
          <w:rFonts w:asciiTheme="majorBidi" w:hAnsiTheme="majorBidi" w:cstheme="majorBidi"/>
        </w:rPr>
        <w:t>le</w:t>
      </w:r>
      <w:r w:rsidRPr="00B5515A">
        <w:rPr>
          <w:rFonts w:asciiTheme="majorBidi" w:hAnsiTheme="majorBidi" w:cstheme="majorBidi"/>
        </w:rPr>
        <w:t>s sont les différentes sources de financement des PME en Algérie ?</w:t>
      </w:r>
    </w:p>
    <w:p w:rsidR="00207E8C" w:rsidRPr="00B5515A" w:rsidRDefault="00207E8C" w:rsidP="00207E8C">
      <w:pPr>
        <w:spacing w:before="100" w:beforeAutospacing="1" w:after="100" w:afterAutospacing="1" w:line="360" w:lineRule="auto"/>
        <w:jc w:val="both"/>
        <w:rPr>
          <w:rFonts w:asciiTheme="majorBidi" w:hAnsiTheme="majorBidi" w:cstheme="majorBidi"/>
        </w:rPr>
      </w:pPr>
      <w:r w:rsidRPr="00B5515A">
        <w:rPr>
          <w:rFonts w:asciiTheme="majorBidi" w:hAnsiTheme="majorBidi" w:cstheme="majorBidi"/>
        </w:rPr>
        <w:sym w:font="Wingdings" w:char="F08D"/>
      </w:r>
      <w:r w:rsidRPr="00B5515A">
        <w:rPr>
          <w:rFonts w:asciiTheme="majorBidi" w:hAnsiTheme="majorBidi" w:cstheme="majorBidi"/>
        </w:rPr>
        <w:t xml:space="preserve"> </w:t>
      </w:r>
      <w:r>
        <w:rPr>
          <w:rFonts w:asciiTheme="majorBidi" w:hAnsiTheme="majorBidi" w:cstheme="majorBidi"/>
        </w:rPr>
        <w:t>En quoi se résument</w:t>
      </w:r>
      <w:r w:rsidRPr="00B5515A">
        <w:rPr>
          <w:rFonts w:asciiTheme="majorBidi" w:hAnsiTheme="majorBidi" w:cstheme="majorBidi"/>
        </w:rPr>
        <w:t xml:space="preserve"> les principaux facteurs influençant la structure d’endettement des PME </w:t>
      </w:r>
      <w:r>
        <w:rPr>
          <w:rFonts w:asciiTheme="majorBidi" w:hAnsiTheme="majorBidi" w:cstheme="majorBidi"/>
        </w:rPr>
        <w:t>a</w:t>
      </w:r>
      <w:r w:rsidRPr="00B5515A">
        <w:rPr>
          <w:rFonts w:asciiTheme="majorBidi" w:hAnsiTheme="majorBidi" w:cstheme="majorBidi"/>
        </w:rPr>
        <w:t>lgériennes</w:t>
      </w:r>
      <w:r>
        <w:rPr>
          <w:rFonts w:asciiTheme="majorBidi" w:hAnsiTheme="majorBidi" w:cstheme="majorBidi"/>
        </w:rPr>
        <w:t xml:space="preserve"> objet d’étude</w:t>
      </w:r>
      <w:r w:rsidRPr="00B5515A">
        <w:rPr>
          <w:rFonts w:asciiTheme="majorBidi" w:hAnsiTheme="majorBidi" w:cstheme="majorBidi"/>
        </w:rPr>
        <w:t> ? Et quelle est la nature de leurs relations avec la dette ?</w:t>
      </w:r>
    </w:p>
    <w:p w:rsidR="00207E8C" w:rsidRDefault="00207E8C" w:rsidP="00C3138D">
      <w:pPr>
        <w:spacing w:before="100" w:beforeAutospacing="1" w:after="100" w:afterAutospacing="1" w:line="360" w:lineRule="auto"/>
        <w:jc w:val="both"/>
        <w:rPr>
          <w:rFonts w:asciiTheme="majorBidi" w:hAnsiTheme="majorBidi" w:cstheme="majorBidi"/>
        </w:rPr>
      </w:pPr>
      <w:r w:rsidRPr="00B5515A">
        <w:rPr>
          <w:rFonts w:asciiTheme="majorBidi" w:hAnsiTheme="majorBidi" w:cstheme="majorBidi"/>
        </w:rPr>
        <w:sym w:font="Wingdings" w:char="F08E"/>
      </w:r>
      <w:r w:rsidRPr="000850C3">
        <w:rPr>
          <w:rFonts w:asciiTheme="majorBidi" w:hAnsiTheme="majorBidi" w:cstheme="majorBidi"/>
        </w:rPr>
        <w:t xml:space="preserve"> </w:t>
      </w:r>
      <w:r w:rsidRPr="00E858B7">
        <w:rPr>
          <w:rFonts w:asciiTheme="majorBidi" w:hAnsiTheme="majorBidi" w:cstheme="majorBidi"/>
        </w:rPr>
        <w:t>Quel</w:t>
      </w:r>
      <w:r>
        <w:rPr>
          <w:rFonts w:asciiTheme="majorBidi" w:hAnsiTheme="majorBidi" w:cstheme="majorBidi"/>
        </w:rPr>
        <w:t>le</w:t>
      </w:r>
      <w:r w:rsidRPr="00E858B7">
        <w:rPr>
          <w:rFonts w:asciiTheme="majorBidi" w:hAnsiTheme="majorBidi" w:cstheme="majorBidi"/>
        </w:rPr>
        <w:t xml:space="preserve">s sont les variables qui déterminent la structure d’endettement </w:t>
      </w:r>
      <w:r>
        <w:rPr>
          <w:rFonts w:asciiTheme="majorBidi" w:hAnsiTheme="majorBidi" w:cstheme="majorBidi"/>
        </w:rPr>
        <w:t xml:space="preserve">des PME de nos            sous-échantillons </w:t>
      </w:r>
      <w:r w:rsidR="008378F6">
        <w:rPr>
          <w:rFonts w:asciiTheme="majorBidi" w:hAnsiTheme="majorBidi" w:cstheme="majorBidi"/>
        </w:rPr>
        <w:t xml:space="preserve">dérivés de notre même échantillon principal de PME et </w:t>
      </w:r>
      <w:r>
        <w:rPr>
          <w:rFonts w:asciiTheme="majorBidi" w:hAnsiTheme="majorBidi" w:cstheme="majorBidi"/>
        </w:rPr>
        <w:t>définis selon le secteur d’activité de l’entreprise, sa structure juridique, sa région géographique et sa taille</w:t>
      </w:r>
      <w:r w:rsidRPr="00B5515A">
        <w:rPr>
          <w:rFonts w:asciiTheme="majorBidi" w:hAnsiTheme="majorBidi" w:cstheme="majorBidi"/>
        </w:rPr>
        <w:t xml:space="preserve">? </w:t>
      </w:r>
      <w:r>
        <w:rPr>
          <w:rFonts w:asciiTheme="majorBidi" w:hAnsiTheme="majorBidi" w:cstheme="majorBidi"/>
        </w:rPr>
        <w:t xml:space="preserve"> Sont-elles les </w:t>
      </w:r>
      <w:r>
        <w:rPr>
          <w:rFonts w:asciiTheme="majorBidi" w:hAnsiTheme="majorBidi" w:cstheme="majorBidi"/>
        </w:rPr>
        <w:lastRenderedPageBreak/>
        <w:t>mêmes variables que celles influençant l’endettement de</w:t>
      </w:r>
      <w:r w:rsidR="00C3138D">
        <w:rPr>
          <w:rFonts w:asciiTheme="majorBidi" w:hAnsiTheme="majorBidi" w:cstheme="majorBidi"/>
        </w:rPr>
        <w:t>s PME de</w:t>
      </w:r>
      <w:r>
        <w:rPr>
          <w:rFonts w:asciiTheme="majorBidi" w:hAnsiTheme="majorBidi" w:cstheme="majorBidi"/>
        </w:rPr>
        <w:t xml:space="preserve"> notre échantillon principal? Et e</w:t>
      </w:r>
      <w:r w:rsidRPr="00E858B7">
        <w:rPr>
          <w:rFonts w:asciiTheme="majorBidi" w:hAnsiTheme="majorBidi" w:cstheme="majorBidi"/>
        </w:rPr>
        <w:t xml:space="preserve">n quoi </w:t>
      </w:r>
      <w:r>
        <w:rPr>
          <w:rFonts w:asciiTheme="majorBidi" w:hAnsiTheme="majorBidi" w:cstheme="majorBidi"/>
        </w:rPr>
        <w:t>se caractérisent</w:t>
      </w:r>
      <w:r w:rsidRPr="00E858B7">
        <w:rPr>
          <w:rFonts w:asciiTheme="majorBidi" w:hAnsiTheme="majorBidi" w:cstheme="majorBidi"/>
        </w:rPr>
        <w:t xml:space="preserve"> leurs liaisons avec le niveau d’endettement ?</w:t>
      </w:r>
      <w:r>
        <w:rPr>
          <w:rFonts w:asciiTheme="majorBidi" w:hAnsiTheme="majorBidi" w:cstheme="majorBidi"/>
        </w:rPr>
        <w:t xml:space="preserve"> </w:t>
      </w:r>
    </w:p>
    <w:p w:rsidR="00207E8C" w:rsidRPr="00B5515A" w:rsidRDefault="00207E8C" w:rsidP="00207E8C">
      <w:pPr>
        <w:spacing w:line="360" w:lineRule="auto"/>
        <w:jc w:val="both"/>
        <w:rPr>
          <w:rFonts w:asciiTheme="majorBidi" w:hAnsiTheme="majorBidi" w:cstheme="majorBidi"/>
          <w:b/>
          <w:bCs/>
        </w:rPr>
      </w:pPr>
      <w:r w:rsidRPr="00B5515A">
        <w:rPr>
          <w:rFonts w:asciiTheme="majorBidi" w:hAnsiTheme="majorBidi" w:cstheme="majorBidi"/>
          <w:b/>
          <w:bCs/>
        </w:rPr>
        <w:t>Hypothèses de la recherche :</w:t>
      </w:r>
    </w:p>
    <w:p w:rsidR="00207E8C" w:rsidRPr="00B5515A" w:rsidRDefault="00207E8C" w:rsidP="00207E8C">
      <w:pPr>
        <w:spacing w:line="360" w:lineRule="auto"/>
        <w:jc w:val="both"/>
        <w:rPr>
          <w:rFonts w:asciiTheme="majorBidi" w:hAnsiTheme="majorBidi" w:cstheme="majorBidi"/>
        </w:rPr>
      </w:pPr>
      <w:r w:rsidRPr="00B5515A">
        <w:rPr>
          <w:rFonts w:asciiTheme="majorBidi" w:hAnsiTheme="majorBidi" w:cstheme="majorBidi"/>
        </w:rPr>
        <w:t xml:space="preserve">    </w:t>
      </w:r>
      <w:r>
        <w:rPr>
          <w:rFonts w:asciiTheme="majorBidi" w:hAnsiTheme="majorBidi" w:cstheme="majorBidi"/>
        </w:rPr>
        <w:t>A la lumière de l’analyse</w:t>
      </w:r>
      <w:r w:rsidRPr="00B5515A">
        <w:rPr>
          <w:rFonts w:asciiTheme="majorBidi" w:hAnsiTheme="majorBidi" w:cstheme="majorBidi"/>
        </w:rPr>
        <w:t xml:space="preserve"> des premières lectures que nous avons faites sur le sujet, nous allons </w:t>
      </w:r>
      <w:r>
        <w:rPr>
          <w:rFonts w:asciiTheme="majorBidi" w:hAnsiTheme="majorBidi" w:cstheme="majorBidi"/>
        </w:rPr>
        <w:t>proposer</w:t>
      </w:r>
      <w:r w:rsidRPr="00B5515A">
        <w:rPr>
          <w:rFonts w:asciiTheme="majorBidi" w:hAnsiTheme="majorBidi" w:cstheme="majorBidi"/>
        </w:rPr>
        <w:t xml:space="preserve"> les hypothèses suivantes :</w:t>
      </w:r>
    </w:p>
    <w:p w:rsidR="00207E8C" w:rsidRDefault="00207E8C" w:rsidP="00207E8C">
      <w:pPr>
        <w:spacing w:line="360" w:lineRule="auto"/>
        <w:jc w:val="both"/>
        <w:rPr>
          <w:rFonts w:asciiTheme="majorBidi" w:hAnsiTheme="majorBidi" w:cstheme="majorBidi"/>
        </w:rPr>
      </w:pPr>
    </w:p>
    <w:p w:rsidR="00207E8C" w:rsidRDefault="00207E8C" w:rsidP="00207E8C">
      <w:pPr>
        <w:spacing w:line="360" w:lineRule="auto"/>
        <w:jc w:val="both"/>
        <w:rPr>
          <w:rFonts w:asciiTheme="majorBidi" w:hAnsiTheme="majorBidi" w:cstheme="majorBidi"/>
        </w:rPr>
      </w:pPr>
      <w:r w:rsidRPr="00B5515A">
        <w:rPr>
          <w:rFonts w:asciiTheme="majorBidi" w:hAnsiTheme="majorBidi" w:cstheme="majorBidi"/>
        </w:rPr>
        <w:sym w:font="Wingdings" w:char="F08C"/>
      </w:r>
      <w:r w:rsidRPr="00B5515A">
        <w:rPr>
          <w:rFonts w:asciiTheme="majorBidi" w:hAnsiTheme="majorBidi" w:cstheme="majorBidi"/>
        </w:rPr>
        <w:t xml:space="preserve"> En matière de financement des PME algériennes, il peut y avoir deux sources de financement différentes : l’autofinancemen</w:t>
      </w:r>
      <w:r>
        <w:rPr>
          <w:rFonts w:asciiTheme="majorBidi" w:hAnsiTheme="majorBidi" w:cstheme="majorBidi"/>
        </w:rPr>
        <w:t>t d’une part et l’endettement d</w:t>
      </w:r>
      <w:r w:rsidRPr="00B5515A">
        <w:rPr>
          <w:rFonts w:asciiTheme="majorBidi" w:hAnsiTheme="majorBidi" w:cstheme="majorBidi"/>
        </w:rPr>
        <w:t>’autre part.</w:t>
      </w:r>
    </w:p>
    <w:p w:rsidR="00207E8C" w:rsidRPr="00AF40A1" w:rsidRDefault="00207E8C" w:rsidP="00207E8C">
      <w:pPr>
        <w:spacing w:line="360" w:lineRule="auto"/>
        <w:jc w:val="both"/>
        <w:rPr>
          <w:rFonts w:asciiTheme="majorBidi" w:hAnsiTheme="majorBidi" w:cstheme="majorBidi"/>
        </w:rPr>
      </w:pPr>
      <w:r w:rsidRPr="00B5515A">
        <w:rPr>
          <w:rFonts w:asciiTheme="majorBidi" w:hAnsiTheme="majorBidi" w:cstheme="majorBidi"/>
        </w:rPr>
        <w:sym w:font="Wingdings" w:char="F08D"/>
      </w:r>
      <w:r w:rsidRPr="00B5515A">
        <w:rPr>
          <w:rFonts w:asciiTheme="majorBidi" w:hAnsiTheme="majorBidi" w:cstheme="majorBidi"/>
        </w:rPr>
        <w:t xml:space="preserve"> L’endettement des PME algériennes </w:t>
      </w:r>
      <w:r>
        <w:rPr>
          <w:rFonts w:asciiTheme="majorBidi" w:hAnsiTheme="majorBidi" w:cstheme="majorBidi"/>
        </w:rPr>
        <w:t xml:space="preserve">objet d’étude </w:t>
      </w:r>
      <w:r w:rsidRPr="00B5515A">
        <w:rPr>
          <w:rFonts w:asciiTheme="majorBidi" w:hAnsiTheme="majorBidi" w:cstheme="majorBidi"/>
        </w:rPr>
        <w:t>pourrait être influencé par de nombreux facteurs à savoir : la rentabilité économique</w:t>
      </w:r>
      <w:r w:rsidRPr="00E37C44">
        <w:rPr>
          <w:rFonts w:asciiTheme="majorBidi" w:hAnsiTheme="majorBidi" w:cstheme="majorBidi"/>
        </w:rPr>
        <w:t xml:space="preserve"> </w:t>
      </w:r>
      <w:r w:rsidRPr="00B5515A">
        <w:rPr>
          <w:rFonts w:asciiTheme="majorBidi" w:hAnsiTheme="majorBidi" w:cstheme="majorBidi"/>
        </w:rPr>
        <w:t xml:space="preserve">de l’entreprise, la tangibilité des actifs de l’entreprise, la liquidité de l’entreprise, le taux de croissance de l’entreprise, la taille de l’entreprise, le niveau du risque </w:t>
      </w:r>
      <w:r w:rsidRPr="00AF40A1">
        <w:rPr>
          <w:rFonts w:asciiTheme="majorBidi" w:hAnsiTheme="majorBidi" w:cstheme="majorBidi"/>
        </w:rPr>
        <w:t>opérationnel et les avantages fiscaux non liés à la dette. Dans ce contexte,</w:t>
      </w:r>
    </w:p>
    <w:p w:rsidR="00207E8C" w:rsidRPr="00AF40A1" w:rsidRDefault="00207E8C" w:rsidP="00207E8C">
      <w:pPr>
        <w:pStyle w:val="Paragraphedeliste"/>
        <w:numPr>
          <w:ilvl w:val="0"/>
          <w:numId w:val="2"/>
        </w:numPr>
        <w:spacing w:line="360" w:lineRule="auto"/>
        <w:jc w:val="both"/>
        <w:rPr>
          <w:rFonts w:asciiTheme="majorBidi" w:hAnsiTheme="majorBidi" w:cstheme="majorBidi"/>
        </w:rPr>
      </w:pPr>
      <w:r w:rsidRPr="00AF40A1">
        <w:rPr>
          <w:rFonts w:asciiTheme="majorBidi" w:hAnsiTheme="majorBidi" w:cstheme="majorBidi"/>
        </w:rPr>
        <w:t xml:space="preserve">Nous nous attendons à ce que le niveau d’endettement sera lié négativement à la rentabilité économique de l’entreprise, à la liquidité de l’entreprise, au niveau du risque opérationnel </w:t>
      </w:r>
      <w:r>
        <w:rPr>
          <w:rFonts w:asciiTheme="majorBidi" w:hAnsiTheme="majorBidi" w:cstheme="majorBidi"/>
        </w:rPr>
        <w:t xml:space="preserve">   </w:t>
      </w:r>
      <w:r w:rsidRPr="00AF40A1">
        <w:rPr>
          <w:rFonts w:asciiTheme="majorBidi" w:hAnsiTheme="majorBidi" w:cstheme="majorBidi"/>
        </w:rPr>
        <w:t xml:space="preserve">et aux avantages fiscaux non liés à la dette. </w:t>
      </w:r>
    </w:p>
    <w:p w:rsidR="00207E8C" w:rsidRPr="00425ACB" w:rsidRDefault="00207E8C" w:rsidP="00207E8C">
      <w:pPr>
        <w:pStyle w:val="Paragraphedeliste"/>
        <w:numPr>
          <w:ilvl w:val="0"/>
          <w:numId w:val="2"/>
        </w:numPr>
        <w:spacing w:line="360" w:lineRule="auto"/>
        <w:jc w:val="both"/>
        <w:rPr>
          <w:rFonts w:asciiTheme="majorBidi" w:hAnsiTheme="majorBidi" w:cstheme="majorBidi"/>
        </w:rPr>
      </w:pPr>
      <w:r w:rsidRPr="00AF40A1">
        <w:rPr>
          <w:rFonts w:asciiTheme="majorBidi" w:hAnsiTheme="majorBidi" w:cstheme="majorBidi"/>
        </w:rPr>
        <w:t>Aussi, nous présumons que le niveau d’endettement devrait être associé positivement à la tangibilité des actifs de l’entreprise, au tau</w:t>
      </w:r>
      <w:r>
        <w:rPr>
          <w:rFonts w:asciiTheme="majorBidi" w:hAnsiTheme="majorBidi" w:cstheme="majorBidi"/>
        </w:rPr>
        <w:t>x de croissance de l’entreprise et</w:t>
      </w:r>
      <w:r w:rsidRPr="00AF40A1">
        <w:rPr>
          <w:rFonts w:asciiTheme="majorBidi" w:hAnsiTheme="majorBidi" w:cstheme="majorBidi"/>
        </w:rPr>
        <w:t xml:space="preserve"> à la taille de l’entreprise.</w:t>
      </w:r>
    </w:p>
    <w:p w:rsidR="00207E8C" w:rsidRDefault="00207E8C" w:rsidP="00EC5B57">
      <w:pPr>
        <w:spacing w:line="360" w:lineRule="auto"/>
        <w:jc w:val="both"/>
        <w:rPr>
          <w:rFonts w:asciiTheme="majorBidi" w:hAnsiTheme="majorBidi" w:cstheme="majorBidi"/>
        </w:rPr>
      </w:pPr>
      <w:r>
        <w:rPr>
          <w:rFonts w:asciiTheme="majorBidi" w:hAnsiTheme="majorBidi" w:cstheme="majorBidi"/>
        </w:rPr>
        <w:sym w:font="Wingdings" w:char="F08E"/>
      </w:r>
      <w:r>
        <w:rPr>
          <w:rFonts w:asciiTheme="majorBidi" w:hAnsiTheme="majorBidi" w:cstheme="majorBidi"/>
        </w:rPr>
        <w:t xml:space="preserve"> Etant donné que les PME de nos sous-échantillons objet d’étude sont tous dérivés de notre même échantillon principal, leur structure d’endettement pourrait être expliquée par les mêmes facteurs déterminant le niveau d’endettement des PME de ce dernier, il s’agit de </w:t>
      </w:r>
      <w:r w:rsidRPr="00B5515A">
        <w:rPr>
          <w:rFonts w:asciiTheme="majorBidi" w:hAnsiTheme="majorBidi" w:cstheme="majorBidi"/>
        </w:rPr>
        <w:t>la rentabilité économique</w:t>
      </w:r>
      <w:r w:rsidRPr="00E37C44">
        <w:rPr>
          <w:rFonts w:asciiTheme="majorBidi" w:hAnsiTheme="majorBidi" w:cstheme="majorBidi"/>
        </w:rPr>
        <w:t xml:space="preserve"> </w:t>
      </w:r>
      <w:r w:rsidRPr="00B5515A">
        <w:rPr>
          <w:rFonts w:asciiTheme="majorBidi" w:hAnsiTheme="majorBidi" w:cstheme="majorBidi"/>
        </w:rPr>
        <w:t xml:space="preserve">de l’entreprise, </w:t>
      </w:r>
      <w:r>
        <w:rPr>
          <w:rFonts w:asciiTheme="majorBidi" w:hAnsiTheme="majorBidi" w:cstheme="majorBidi"/>
        </w:rPr>
        <w:t xml:space="preserve">de </w:t>
      </w:r>
      <w:r w:rsidRPr="00B5515A">
        <w:rPr>
          <w:rFonts w:asciiTheme="majorBidi" w:hAnsiTheme="majorBidi" w:cstheme="majorBidi"/>
        </w:rPr>
        <w:t xml:space="preserve">la tangibilité des actifs de l’entreprise, </w:t>
      </w:r>
      <w:r>
        <w:rPr>
          <w:rFonts w:asciiTheme="majorBidi" w:hAnsiTheme="majorBidi" w:cstheme="majorBidi"/>
        </w:rPr>
        <w:t xml:space="preserve">de </w:t>
      </w:r>
      <w:r w:rsidRPr="00B5515A">
        <w:rPr>
          <w:rFonts w:asciiTheme="majorBidi" w:hAnsiTheme="majorBidi" w:cstheme="majorBidi"/>
        </w:rPr>
        <w:t xml:space="preserve">la liquidité de l’entreprise, </w:t>
      </w:r>
      <w:r>
        <w:rPr>
          <w:rFonts w:asciiTheme="majorBidi" w:hAnsiTheme="majorBidi" w:cstheme="majorBidi"/>
        </w:rPr>
        <w:t>du</w:t>
      </w:r>
      <w:r w:rsidRPr="00B5515A">
        <w:rPr>
          <w:rFonts w:asciiTheme="majorBidi" w:hAnsiTheme="majorBidi" w:cstheme="majorBidi"/>
        </w:rPr>
        <w:t xml:space="preserve"> taux de croissance de l’entreprise, </w:t>
      </w:r>
      <w:r>
        <w:rPr>
          <w:rFonts w:asciiTheme="majorBidi" w:hAnsiTheme="majorBidi" w:cstheme="majorBidi"/>
        </w:rPr>
        <w:t xml:space="preserve">de </w:t>
      </w:r>
      <w:r w:rsidRPr="00B5515A">
        <w:rPr>
          <w:rFonts w:asciiTheme="majorBidi" w:hAnsiTheme="majorBidi" w:cstheme="majorBidi"/>
        </w:rPr>
        <w:t xml:space="preserve">la taille de l’entreprise, </w:t>
      </w:r>
      <w:r>
        <w:rPr>
          <w:rFonts w:asciiTheme="majorBidi" w:hAnsiTheme="majorBidi" w:cstheme="majorBidi"/>
        </w:rPr>
        <w:t>du</w:t>
      </w:r>
      <w:r w:rsidRPr="00B5515A">
        <w:rPr>
          <w:rFonts w:asciiTheme="majorBidi" w:hAnsiTheme="majorBidi" w:cstheme="majorBidi"/>
        </w:rPr>
        <w:t xml:space="preserve"> niveau du risque </w:t>
      </w:r>
      <w:r>
        <w:rPr>
          <w:rFonts w:asciiTheme="majorBidi" w:hAnsiTheme="majorBidi" w:cstheme="majorBidi"/>
        </w:rPr>
        <w:t xml:space="preserve">opérationnel </w:t>
      </w:r>
      <w:r w:rsidRPr="00AF40A1">
        <w:rPr>
          <w:rFonts w:asciiTheme="majorBidi" w:hAnsiTheme="majorBidi" w:cstheme="majorBidi"/>
        </w:rPr>
        <w:t xml:space="preserve">et </w:t>
      </w:r>
      <w:r>
        <w:rPr>
          <w:rFonts w:asciiTheme="majorBidi" w:hAnsiTheme="majorBidi" w:cstheme="majorBidi"/>
        </w:rPr>
        <w:t>d</w:t>
      </w:r>
      <w:r w:rsidRPr="00AF40A1">
        <w:rPr>
          <w:rFonts w:asciiTheme="majorBidi" w:hAnsiTheme="majorBidi" w:cstheme="majorBidi"/>
        </w:rPr>
        <w:t>es avantages fiscaux non liés à la dette</w:t>
      </w:r>
      <w:r w:rsidRPr="0029748F">
        <w:rPr>
          <w:rFonts w:asciiTheme="majorBidi" w:hAnsiTheme="majorBidi" w:cstheme="majorBidi"/>
        </w:rPr>
        <w:t>.</w:t>
      </w:r>
      <w:r w:rsidRPr="00521D10">
        <w:rPr>
          <w:rFonts w:asciiTheme="majorBidi" w:hAnsiTheme="majorBidi" w:cstheme="majorBidi"/>
        </w:rPr>
        <w:t xml:space="preserve"> </w:t>
      </w:r>
      <w:r>
        <w:rPr>
          <w:rFonts w:asciiTheme="majorBidi" w:hAnsiTheme="majorBidi" w:cstheme="majorBidi"/>
        </w:rPr>
        <w:t>En outre, en ce qui concerne l’impact de ces variables sur la structure d’endettement de</w:t>
      </w:r>
      <w:r w:rsidR="00EC5B57">
        <w:rPr>
          <w:rFonts w:asciiTheme="majorBidi" w:hAnsiTheme="majorBidi" w:cstheme="majorBidi"/>
        </w:rPr>
        <w:t>s PME de</w:t>
      </w:r>
      <w:r>
        <w:rPr>
          <w:rFonts w:asciiTheme="majorBidi" w:hAnsiTheme="majorBidi" w:cstheme="majorBidi"/>
        </w:rPr>
        <w:t xml:space="preserve"> nos différents sous-échantillons, nous nous attendons aux mêmes prédictions que </w:t>
      </w:r>
      <w:r w:rsidR="00035AB9">
        <w:rPr>
          <w:rFonts w:asciiTheme="majorBidi" w:hAnsiTheme="majorBidi" w:cstheme="majorBidi"/>
        </w:rPr>
        <w:t>présentent</w:t>
      </w:r>
      <w:r>
        <w:rPr>
          <w:rFonts w:asciiTheme="majorBidi" w:hAnsiTheme="majorBidi" w:cstheme="majorBidi"/>
        </w:rPr>
        <w:t xml:space="preserve"> </w:t>
      </w:r>
      <w:r w:rsidR="00EC5B57">
        <w:rPr>
          <w:rFonts w:asciiTheme="majorBidi" w:hAnsiTheme="majorBidi" w:cstheme="majorBidi"/>
        </w:rPr>
        <w:t xml:space="preserve">celles de </w:t>
      </w:r>
      <w:r>
        <w:rPr>
          <w:rFonts w:asciiTheme="majorBidi" w:hAnsiTheme="majorBidi" w:cstheme="majorBidi"/>
        </w:rPr>
        <w:t>notre échantillon principal et qui sont précisées un peu plus haut.</w:t>
      </w:r>
    </w:p>
    <w:p w:rsidR="00207E8C" w:rsidRDefault="00207E8C" w:rsidP="00207E8C">
      <w:pPr>
        <w:spacing w:line="360" w:lineRule="auto"/>
        <w:jc w:val="both"/>
        <w:rPr>
          <w:rFonts w:asciiTheme="majorBidi" w:hAnsiTheme="majorBidi" w:cstheme="majorBidi"/>
        </w:rPr>
      </w:pPr>
    </w:p>
    <w:p w:rsidR="00207E8C" w:rsidRPr="00E90B58" w:rsidRDefault="00207E8C" w:rsidP="00207E8C">
      <w:pPr>
        <w:spacing w:line="360" w:lineRule="auto"/>
        <w:jc w:val="both"/>
        <w:rPr>
          <w:rFonts w:asciiTheme="majorBidi" w:hAnsiTheme="majorBidi" w:cstheme="majorBidi"/>
          <w:b/>
          <w:bCs/>
        </w:rPr>
      </w:pPr>
      <w:r w:rsidRPr="00E90B58">
        <w:rPr>
          <w:rFonts w:asciiTheme="majorBidi" w:hAnsiTheme="majorBidi" w:cstheme="majorBidi"/>
          <w:b/>
          <w:bCs/>
        </w:rPr>
        <w:t>Objectifs de la recherche :</w:t>
      </w:r>
    </w:p>
    <w:p w:rsidR="00207E8C" w:rsidRPr="00E90B58" w:rsidRDefault="00207E8C" w:rsidP="00207E8C">
      <w:pPr>
        <w:spacing w:line="360" w:lineRule="auto"/>
        <w:jc w:val="both"/>
        <w:rPr>
          <w:rFonts w:asciiTheme="majorBidi" w:hAnsiTheme="majorBidi" w:cstheme="majorBidi"/>
        </w:rPr>
      </w:pPr>
      <w:r w:rsidRPr="00E90B58">
        <w:rPr>
          <w:rFonts w:asciiTheme="majorBidi" w:hAnsiTheme="majorBidi" w:cstheme="majorBidi"/>
        </w:rPr>
        <w:t xml:space="preserve">    A travers cette recherche, nous allons tenter de concrétiser les objectifs suivants :</w:t>
      </w:r>
    </w:p>
    <w:p w:rsidR="00207E8C" w:rsidRPr="00E90B58" w:rsidRDefault="00207E8C" w:rsidP="00207E8C">
      <w:pPr>
        <w:numPr>
          <w:ilvl w:val="0"/>
          <w:numId w:val="1"/>
        </w:numPr>
        <w:spacing w:line="360" w:lineRule="auto"/>
        <w:jc w:val="both"/>
        <w:rPr>
          <w:rFonts w:asciiTheme="majorBidi" w:hAnsiTheme="majorBidi" w:cstheme="majorBidi"/>
        </w:rPr>
      </w:pPr>
      <w:r w:rsidRPr="00E90B58">
        <w:rPr>
          <w:rFonts w:asciiTheme="majorBidi" w:hAnsiTheme="majorBidi" w:cstheme="majorBidi"/>
        </w:rPr>
        <w:t xml:space="preserve">Répondre à la question fondamentale et aux questions </w:t>
      </w:r>
      <w:r>
        <w:rPr>
          <w:rFonts w:asciiTheme="majorBidi" w:hAnsiTheme="majorBidi" w:cstheme="majorBidi"/>
        </w:rPr>
        <w:t xml:space="preserve">secondaires </w:t>
      </w:r>
      <w:r w:rsidRPr="00E90B58">
        <w:rPr>
          <w:rFonts w:asciiTheme="majorBidi" w:hAnsiTheme="majorBidi" w:cstheme="majorBidi"/>
        </w:rPr>
        <w:t>de la recherche.</w:t>
      </w:r>
    </w:p>
    <w:p w:rsidR="00207E8C" w:rsidRPr="00E90B58" w:rsidRDefault="00207E8C" w:rsidP="00207E8C">
      <w:pPr>
        <w:numPr>
          <w:ilvl w:val="0"/>
          <w:numId w:val="1"/>
        </w:numPr>
        <w:spacing w:line="360" w:lineRule="auto"/>
        <w:jc w:val="both"/>
        <w:rPr>
          <w:rFonts w:asciiTheme="majorBidi" w:hAnsiTheme="majorBidi" w:cstheme="majorBidi"/>
        </w:rPr>
      </w:pPr>
      <w:r w:rsidRPr="00E90B58">
        <w:rPr>
          <w:rFonts w:asciiTheme="majorBidi" w:hAnsiTheme="majorBidi" w:cstheme="majorBidi"/>
        </w:rPr>
        <w:t>Tester la validité des hypothèses formulées.</w:t>
      </w:r>
    </w:p>
    <w:p w:rsidR="00207E8C" w:rsidRPr="00E90B58" w:rsidRDefault="00207E8C" w:rsidP="00207E8C">
      <w:pPr>
        <w:numPr>
          <w:ilvl w:val="0"/>
          <w:numId w:val="1"/>
        </w:numPr>
        <w:spacing w:line="360" w:lineRule="auto"/>
        <w:jc w:val="both"/>
        <w:rPr>
          <w:rFonts w:asciiTheme="majorBidi" w:hAnsiTheme="majorBidi" w:cstheme="majorBidi"/>
        </w:rPr>
      </w:pPr>
      <w:r w:rsidRPr="00E90B58">
        <w:rPr>
          <w:rFonts w:asciiTheme="majorBidi" w:hAnsiTheme="majorBidi" w:cstheme="majorBidi"/>
        </w:rPr>
        <w:t xml:space="preserve">Tenter de mettre en évidence la structure d’endettement des PME algériennes </w:t>
      </w:r>
      <w:r>
        <w:rPr>
          <w:rFonts w:asciiTheme="majorBidi" w:hAnsiTheme="majorBidi" w:cstheme="majorBidi"/>
        </w:rPr>
        <w:t>afin</w:t>
      </w:r>
      <w:r w:rsidRPr="00E90B58">
        <w:rPr>
          <w:rFonts w:asciiTheme="majorBidi" w:hAnsiTheme="majorBidi" w:cstheme="majorBidi"/>
        </w:rPr>
        <w:t xml:space="preserve"> d’établir un lien entre deux problématiques liées à l’analyse du financement des PME </w:t>
      </w:r>
      <w:r>
        <w:rPr>
          <w:rFonts w:asciiTheme="majorBidi" w:hAnsiTheme="majorBidi" w:cstheme="majorBidi"/>
        </w:rPr>
        <w:t>à savoir</w:t>
      </w:r>
      <w:r w:rsidR="00B4446C">
        <w:rPr>
          <w:rFonts w:asciiTheme="majorBidi" w:hAnsiTheme="majorBidi" w:cstheme="majorBidi"/>
        </w:rPr>
        <w:t xml:space="preserve"> </w:t>
      </w:r>
      <w:r w:rsidRPr="00E90B58">
        <w:rPr>
          <w:rFonts w:asciiTheme="majorBidi" w:hAnsiTheme="majorBidi" w:cstheme="majorBidi"/>
        </w:rPr>
        <w:t xml:space="preserve">: </w:t>
      </w:r>
      <w:r w:rsidRPr="00E90B58">
        <w:rPr>
          <w:rFonts w:asciiTheme="majorBidi" w:hAnsiTheme="majorBidi" w:cstheme="majorBidi"/>
        </w:rPr>
        <w:lastRenderedPageBreak/>
        <w:t>l’analyse du lien source</w:t>
      </w:r>
      <w:r>
        <w:rPr>
          <w:rFonts w:asciiTheme="majorBidi" w:hAnsiTheme="majorBidi" w:cstheme="majorBidi"/>
        </w:rPr>
        <w:t xml:space="preserve">s de financement-investissement d’une part, </w:t>
      </w:r>
      <w:r w:rsidRPr="00E90B58">
        <w:rPr>
          <w:rFonts w:asciiTheme="majorBidi" w:hAnsiTheme="majorBidi" w:cstheme="majorBidi"/>
        </w:rPr>
        <w:t xml:space="preserve">et l’analyse des conséquences de l’environnement spécifique </w:t>
      </w:r>
      <w:r>
        <w:rPr>
          <w:rFonts w:asciiTheme="majorBidi" w:hAnsiTheme="majorBidi" w:cstheme="majorBidi"/>
        </w:rPr>
        <w:t>à</w:t>
      </w:r>
      <w:r w:rsidRPr="00E90B58">
        <w:rPr>
          <w:rFonts w:asciiTheme="majorBidi" w:hAnsiTheme="majorBidi" w:cstheme="majorBidi"/>
        </w:rPr>
        <w:t xml:space="preserve"> la PME sur l’accès aux financements externes d’autre part.</w:t>
      </w:r>
    </w:p>
    <w:p w:rsidR="00207E8C" w:rsidRPr="00E90B58" w:rsidRDefault="00207E8C" w:rsidP="00207E8C">
      <w:pPr>
        <w:numPr>
          <w:ilvl w:val="0"/>
          <w:numId w:val="1"/>
        </w:numPr>
        <w:spacing w:line="360" w:lineRule="auto"/>
        <w:jc w:val="both"/>
        <w:rPr>
          <w:rFonts w:asciiTheme="majorBidi" w:hAnsiTheme="majorBidi" w:cstheme="majorBidi"/>
        </w:rPr>
      </w:pPr>
      <w:r w:rsidRPr="00E90B58">
        <w:rPr>
          <w:rFonts w:asciiTheme="majorBidi" w:hAnsiTheme="majorBidi" w:cstheme="majorBidi"/>
        </w:rPr>
        <w:t>Vérifier l’impact de certaines variables identifiées par la théorie sur l’endettement des PME algériennes.</w:t>
      </w:r>
    </w:p>
    <w:p w:rsidR="00207E8C" w:rsidRPr="00E90B58" w:rsidRDefault="00207E8C" w:rsidP="00207E8C">
      <w:pPr>
        <w:numPr>
          <w:ilvl w:val="0"/>
          <w:numId w:val="1"/>
        </w:numPr>
        <w:spacing w:line="360" w:lineRule="auto"/>
        <w:jc w:val="both"/>
        <w:rPr>
          <w:rFonts w:asciiTheme="majorBidi" w:hAnsiTheme="majorBidi" w:cstheme="majorBidi"/>
        </w:rPr>
      </w:pPr>
      <w:r w:rsidRPr="00E90B58">
        <w:rPr>
          <w:rFonts w:asciiTheme="majorBidi" w:hAnsiTheme="majorBidi" w:cstheme="majorBidi"/>
        </w:rPr>
        <w:t>Tester le comportement de financement des PME algérie</w:t>
      </w:r>
      <w:r>
        <w:rPr>
          <w:rFonts w:asciiTheme="majorBidi" w:hAnsiTheme="majorBidi" w:cstheme="majorBidi"/>
        </w:rPr>
        <w:t xml:space="preserve">nnes en l’opposant </w:t>
      </w:r>
      <w:r w:rsidRPr="00E90B58">
        <w:rPr>
          <w:rFonts w:asciiTheme="majorBidi" w:hAnsiTheme="majorBidi" w:cstheme="majorBidi"/>
        </w:rPr>
        <w:t xml:space="preserve">aux théories du ratio cible d’endettement et du financement hiérarchisé. </w:t>
      </w:r>
    </w:p>
    <w:p w:rsidR="00207E8C" w:rsidRPr="00E90B58" w:rsidRDefault="00207E8C" w:rsidP="00207E8C">
      <w:pPr>
        <w:spacing w:line="360" w:lineRule="auto"/>
        <w:jc w:val="both"/>
        <w:rPr>
          <w:rFonts w:asciiTheme="majorBidi" w:hAnsiTheme="majorBidi" w:cstheme="majorBidi"/>
        </w:rPr>
      </w:pPr>
    </w:p>
    <w:p w:rsidR="00207E8C" w:rsidRPr="00E90B58" w:rsidRDefault="00207E8C" w:rsidP="00207E8C">
      <w:pPr>
        <w:spacing w:line="360" w:lineRule="auto"/>
        <w:jc w:val="both"/>
        <w:rPr>
          <w:rFonts w:asciiTheme="majorBidi" w:hAnsiTheme="majorBidi" w:cstheme="majorBidi"/>
          <w:b/>
          <w:bCs/>
        </w:rPr>
      </w:pPr>
      <w:r w:rsidRPr="00E90B58">
        <w:rPr>
          <w:rFonts w:asciiTheme="majorBidi" w:hAnsiTheme="majorBidi" w:cstheme="majorBidi"/>
          <w:b/>
          <w:bCs/>
        </w:rPr>
        <w:t>Importance de la recherche :</w:t>
      </w:r>
    </w:p>
    <w:p w:rsidR="00207E8C" w:rsidRPr="00E90B58" w:rsidRDefault="00207E8C" w:rsidP="00207E8C">
      <w:pPr>
        <w:spacing w:line="360" w:lineRule="auto"/>
        <w:jc w:val="both"/>
        <w:rPr>
          <w:rFonts w:asciiTheme="majorBidi" w:hAnsiTheme="majorBidi" w:cstheme="majorBidi"/>
        </w:rPr>
      </w:pPr>
      <w:r w:rsidRPr="00E90B58">
        <w:rPr>
          <w:rFonts w:asciiTheme="majorBidi" w:hAnsiTheme="majorBidi" w:cstheme="majorBidi"/>
        </w:rPr>
        <w:t>    Cette recherche est d'une grande importance</w:t>
      </w:r>
      <w:r>
        <w:rPr>
          <w:rFonts w:asciiTheme="majorBidi" w:hAnsiTheme="majorBidi" w:cstheme="majorBidi"/>
        </w:rPr>
        <w:t xml:space="preserve"> que nous résumons</w:t>
      </w:r>
      <w:r w:rsidRPr="00E90B58">
        <w:rPr>
          <w:rFonts w:asciiTheme="majorBidi" w:hAnsiTheme="majorBidi" w:cstheme="majorBidi"/>
        </w:rPr>
        <w:t xml:space="preserve"> dans les points suivants : </w:t>
      </w:r>
    </w:p>
    <w:p w:rsidR="00207E8C" w:rsidRPr="00E90B58" w:rsidRDefault="00207E8C" w:rsidP="00207E8C">
      <w:pPr>
        <w:pStyle w:val="Paragraphedeliste"/>
        <w:numPr>
          <w:ilvl w:val="0"/>
          <w:numId w:val="3"/>
        </w:numPr>
        <w:spacing w:line="360" w:lineRule="auto"/>
        <w:jc w:val="both"/>
        <w:rPr>
          <w:rFonts w:asciiTheme="majorBidi" w:hAnsiTheme="majorBidi" w:cstheme="majorBidi"/>
        </w:rPr>
      </w:pPr>
      <w:r w:rsidRPr="00E90B58">
        <w:rPr>
          <w:rFonts w:asciiTheme="majorBidi" w:hAnsiTheme="majorBidi" w:cstheme="majorBidi"/>
        </w:rPr>
        <w:t>Identifier les différentes sources de financement mise</w:t>
      </w:r>
      <w:r>
        <w:rPr>
          <w:rFonts w:asciiTheme="majorBidi" w:hAnsiTheme="majorBidi" w:cstheme="majorBidi"/>
        </w:rPr>
        <w:t>s</w:t>
      </w:r>
      <w:r w:rsidRPr="00E90B58">
        <w:rPr>
          <w:rFonts w:asciiTheme="majorBidi" w:hAnsiTheme="majorBidi" w:cstheme="majorBidi"/>
        </w:rPr>
        <w:t xml:space="preserve"> à la disposition des PME algériennes notamment celles liées aux aides publi</w:t>
      </w:r>
      <w:r>
        <w:rPr>
          <w:rFonts w:asciiTheme="majorBidi" w:hAnsiTheme="majorBidi" w:cstheme="majorBidi"/>
        </w:rPr>
        <w:t>que</w:t>
      </w:r>
      <w:r w:rsidRPr="00E90B58">
        <w:rPr>
          <w:rFonts w:asciiTheme="majorBidi" w:hAnsiTheme="majorBidi" w:cstheme="majorBidi"/>
        </w:rPr>
        <w:t>s.</w:t>
      </w:r>
    </w:p>
    <w:p w:rsidR="00207E8C" w:rsidRPr="00E90B58" w:rsidRDefault="00207E8C" w:rsidP="00207E8C">
      <w:pPr>
        <w:pStyle w:val="Paragraphedeliste"/>
        <w:numPr>
          <w:ilvl w:val="0"/>
          <w:numId w:val="3"/>
        </w:numPr>
        <w:spacing w:line="360" w:lineRule="auto"/>
        <w:jc w:val="both"/>
        <w:rPr>
          <w:rFonts w:asciiTheme="majorBidi" w:hAnsiTheme="majorBidi" w:cstheme="majorBidi"/>
        </w:rPr>
      </w:pPr>
      <w:r w:rsidRPr="00E90B58">
        <w:rPr>
          <w:rFonts w:asciiTheme="majorBidi" w:hAnsiTheme="majorBidi" w:cstheme="majorBidi"/>
        </w:rPr>
        <w:t xml:space="preserve">Analyser les composantes de la structure d’endettement des PME algériennes afin d'opter pour une meilleure combinaison de </w:t>
      </w:r>
      <w:r>
        <w:rPr>
          <w:rFonts w:asciiTheme="majorBidi" w:hAnsiTheme="majorBidi" w:cstheme="majorBidi"/>
        </w:rPr>
        <w:t>capitaux</w:t>
      </w:r>
      <w:r w:rsidRPr="00E90B58">
        <w:rPr>
          <w:rFonts w:asciiTheme="majorBidi" w:hAnsiTheme="majorBidi" w:cstheme="majorBidi"/>
        </w:rPr>
        <w:t xml:space="preserve"> propres et de dettes qui minimise le coût du financement d’une part et qui maximis</w:t>
      </w:r>
      <w:r>
        <w:rPr>
          <w:rFonts w:asciiTheme="majorBidi" w:hAnsiTheme="majorBidi" w:cstheme="majorBidi"/>
        </w:rPr>
        <w:t>e la valeur de l’entreprise d</w:t>
      </w:r>
      <w:r w:rsidRPr="00E90B58">
        <w:rPr>
          <w:rFonts w:asciiTheme="majorBidi" w:hAnsiTheme="majorBidi" w:cstheme="majorBidi"/>
        </w:rPr>
        <w:t xml:space="preserve">’autre part. </w:t>
      </w:r>
    </w:p>
    <w:p w:rsidR="00207E8C" w:rsidRDefault="00883DB2" w:rsidP="00207E8C">
      <w:pPr>
        <w:pStyle w:val="Paragraphedeliste"/>
        <w:numPr>
          <w:ilvl w:val="0"/>
          <w:numId w:val="3"/>
        </w:numPr>
        <w:spacing w:line="360" w:lineRule="auto"/>
        <w:jc w:val="both"/>
        <w:rPr>
          <w:rFonts w:asciiTheme="majorBidi" w:hAnsiTheme="majorBidi" w:cstheme="majorBidi"/>
        </w:rPr>
      </w:pPr>
      <w:r>
        <w:rPr>
          <w:rFonts w:asciiTheme="majorBidi" w:hAnsiTheme="majorBidi" w:cstheme="majorBidi"/>
        </w:rPr>
        <w:t>Le manque</w:t>
      </w:r>
      <w:bookmarkStart w:id="0" w:name="_GoBack"/>
      <w:bookmarkEnd w:id="0"/>
      <w:r w:rsidR="00207E8C" w:rsidRPr="00E90B58">
        <w:rPr>
          <w:rFonts w:asciiTheme="majorBidi" w:hAnsiTheme="majorBidi" w:cstheme="majorBidi"/>
        </w:rPr>
        <w:t xml:space="preserve"> à notre connaissance des travaux qui ont abordé les déterminants de la structure d’endettement des entreprises algériennes en utilisant la régression linéaire </w:t>
      </w:r>
      <w:r w:rsidR="00207E8C">
        <w:rPr>
          <w:rFonts w:asciiTheme="majorBidi" w:hAnsiTheme="majorBidi" w:cstheme="majorBidi"/>
        </w:rPr>
        <w:t xml:space="preserve">et </w:t>
      </w:r>
      <w:r w:rsidR="00207E8C" w:rsidRPr="00E90B58">
        <w:rPr>
          <w:rFonts w:asciiTheme="majorBidi" w:hAnsiTheme="majorBidi" w:cstheme="majorBidi"/>
        </w:rPr>
        <w:t xml:space="preserve">multiple sur données de panels. </w:t>
      </w:r>
    </w:p>
    <w:p w:rsidR="00207E8C" w:rsidRPr="001F7481" w:rsidRDefault="00207E8C" w:rsidP="00207E8C">
      <w:pPr>
        <w:spacing w:line="360" w:lineRule="auto"/>
        <w:jc w:val="both"/>
        <w:rPr>
          <w:rFonts w:asciiTheme="majorBidi" w:hAnsiTheme="majorBidi" w:cstheme="majorBidi"/>
        </w:rPr>
      </w:pPr>
    </w:p>
    <w:p w:rsidR="00207E8C" w:rsidRPr="00E90B58" w:rsidRDefault="00207E8C" w:rsidP="00207E8C">
      <w:pPr>
        <w:autoSpaceDE w:val="0"/>
        <w:autoSpaceDN w:val="0"/>
        <w:adjustRightInd w:val="0"/>
        <w:spacing w:line="360" w:lineRule="auto"/>
        <w:jc w:val="both"/>
        <w:rPr>
          <w:rFonts w:asciiTheme="majorBidi" w:hAnsiTheme="majorBidi" w:cstheme="majorBidi"/>
          <w:b/>
          <w:bCs/>
        </w:rPr>
      </w:pPr>
      <w:r w:rsidRPr="00E90B58">
        <w:rPr>
          <w:rFonts w:asciiTheme="majorBidi" w:hAnsiTheme="majorBidi" w:cstheme="majorBidi"/>
          <w:b/>
          <w:bCs/>
        </w:rPr>
        <w:t>Justification de la recherche</w:t>
      </w:r>
    </w:p>
    <w:p w:rsidR="00207E8C" w:rsidRPr="00E90B58" w:rsidRDefault="00207E8C" w:rsidP="00207E8C">
      <w:pPr>
        <w:autoSpaceDE w:val="0"/>
        <w:autoSpaceDN w:val="0"/>
        <w:adjustRightInd w:val="0"/>
        <w:spacing w:line="360" w:lineRule="auto"/>
        <w:ind w:firstLine="540"/>
        <w:jc w:val="both"/>
        <w:rPr>
          <w:rFonts w:asciiTheme="majorBidi" w:hAnsiTheme="majorBidi" w:cstheme="majorBidi"/>
        </w:rPr>
      </w:pPr>
      <w:r w:rsidRPr="00E90B58">
        <w:rPr>
          <w:rFonts w:asciiTheme="majorBidi" w:hAnsiTheme="majorBidi" w:cstheme="majorBidi"/>
        </w:rPr>
        <w:t xml:space="preserve">Le choix de ce thème a été motivé tout d’abord par le fait que </w:t>
      </w:r>
      <w:r>
        <w:rPr>
          <w:rFonts w:asciiTheme="majorBidi" w:hAnsiTheme="majorBidi" w:cstheme="majorBidi"/>
        </w:rPr>
        <w:t>nous faisons partie</w:t>
      </w:r>
      <w:r w:rsidRPr="00E90B58">
        <w:rPr>
          <w:rFonts w:asciiTheme="majorBidi" w:hAnsiTheme="majorBidi" w:cstheme="majorBidi"/>
        </w:rPr>
        <w:t xml:space="preserve"> de la spécialité finance qui nous guide vers les études relatives au financement soit au niveau </w:t>
      </w:r>
      <w:r>
        <w:rPr>
          <w:rFonts w:asciiTheme="majorBidi" w:hAnsiTheme="majorBidi" w:cstheme="majorBidi"/>
        </w:rPr>
        <w:t xml:space="preserve">           </w:t>
      </w:r>
      <w:r w:rsidRPr="00E90B58">
        <w:rPr>
          <w:rFonts w:asciiTheme="majorBidi" w:hAnsiTheme="majorBidi" w:cstheme="majorBidi"/>
        </w:rPr>
        <w:t>macro</w:t>
      </w:r>
      <w:r>
        <w:rPr>
          <w:rFonts w:asciiTheme="majorBidi" w:hAnsiTheme="majorBidi" w:cstheme="majorBidi"/>
        </w:rPr>
        <w:t>-</w:t>
      </w:r>
      <w:r w:rsidRPr="00E90B58">
        <w:rPr>
          <w:rFonts w:asciiTheme="majorBidi" w:hAnsiTheme="majorBidi" w:cstheme="majorBidi"/>
        </w:rPr>
        <w:t>économique ou micro</w:t>
      </w:r>
      <w:r>
        <w:rPr>
          <w:rFonts w:asciiTheme="majorBidi" w:hAnsiTheme="majorBidi" w:cstheme="majorBidi"/>
        </w:rPr>
        <w:t>-</w:t>
      </w:r>
      <w:r w:rsidRPr="00E90B58">
        <w:rPr>
          <w:rFonts w:asciiTheme="majorBidi" w:hAnsiTheme="majorBidi" w:cstheme="majorBidi"/>
        </w:rPr>
        <w:t>économique</w:t>
      </w:r>
      <w:r>
        <w:rPr>
          <w:rFonts w:asciiTheme="majorBidi" w:hAnsiTheme="majorBidi" w:cstheme="majorBidi"/>
        </w:rPr>
        <w:t xml:space="preserve">, et par </w:t>
      </w:r>
      <w:r w:rsidRPr="00E90B58">
        <w:rPr>
          <w:rFonts w:asciiTheme="majorBidi" w:hAnsiTheme="majorBidi" w:cstheme="majorBidi"/>
        </w:rPr>
        <w:t xml:space="preserve">notre ambition </w:t>
      </w:r>
      <w:r>
        <w:rPr>
          <w:rFonts w:asciiTheme="majorBidi" w:hAnsiTheme="majorBidi" w:cstheme="majorBidi"/>
        </w:rPr>
        <w:t>de proposer à</w:t>
      </w:r>
      <w:r w:rsidRPr="00E90B58">
        <w:rPr>
          <w:rFonts w:asciiTheme="majorBidi" w:hAnsiTheme="majorBidi" w:cstheme="majorBidi"/>
        </w:rPr>
        <w:t xml:space="preserve"> nos PME algériennes </w:t>
      </w:r>
      <w:r>
        <w:rPr>
          <w:rFonts w:asciiTheme="majorBidi" w:hAnsiTheme="majorBidi" w:cstheme="majorBidi"/>
        </w:rPr>
        <w:t>les</w:t>
      </w:r>
      <w:r w:rsidRPr="00E90B58">
        <w:rPr>
          <w:rFonts w:asciiTheme="majorBidi" w:hAnsiTheme="majorBidi" w:cstheme="majorBidi"/>
        </w:rPr>
        <w:t xml:space="preserve"> différents modes de financements possibles qu’elles peuvent bénéficier et de leur donner une idée sur les facteurs </w:t>
      </w:r>
      <w:r>
        <w:rPr>
          <w:rFonts w:asciiTheme="majorBidi" w:hAnsiTheme="majorBidi" w:cstheme="majorBidi"/>
        </w:rPr>
        <w:t>pouvant</w:t>
      </w:r>
      <w:r w:rsidRPr="00E90B58">
        <w:rPr>
          <w:rFonts w:asciiTheme="majorBidi" w:hAnsiTheme="majorBidi" w:cstheme="majorBidi"/>
        </w:rPr>
        <w:t xml:space="preserve"> </w:t>
      </w:r>
      <w:r>
        <w:rPr>
          <w:rFonts w:asciiTheme="majorBidi" w:hAnsiTheme="majorBidi" w:cstheme="majorBidi"/>
        </w:rPr>
        <w:t>influencer</w:t>
      </w:r>
      <w:r w:rsidRPr="00E90B58">
        <w:rPr>
          <w:rFonts w:asciiTheme="majorBidi" w:hAnsiTheme="majorBidi" w:cstheme="majorBidi"/>
        </w:rPr>
        <w:t xml:space="preserve"> leur structure d’endettement.</w:t>
      </w:r>
    </w:p>
    <w:p w:rsidR="00207E8C" w:rsidRPr="00E808E3" w:rsidRDefault="00207E8C" w:rsidP="00207E8C">
      <w:pPr>
        <w:autoSpaceDE w:val="0"/>
        <w:autoSpaceDN w:val="0"/>
        <w:adjustRightInd w:val="0"/>
        <w:spacing w:line="360" w:lineRule="auto"/>
        <w:ind w:firstLine="540"/>
        <w:jc w:val="both"/>
        <w:rPr>
          <w:rFonts w:asciiTheme="majorBidi" w:hAnsiTheme="majorBidi" w:cstheme="majorBidi"/>
          <w:color w:val="FF0000"/>
        </w:rPr>
      </w:pPr>
    </w:p>
    <w:p w:rsidR="00207E8C" w:rsidRPr="00087849" w:rsidRDefault="00207E8C" w:rsidP="00207E8C">
      <w:pPr>
        <w:spacing w:line="360" w:lineRule="auto"/>
        <w:jc w:val="both"/>
        <w:rPr>
          <w:rFonts w:asciiTheme="majorBidi" w:hAnsiTheme="majorBidi" w:cstheme="majorBidi"/>
          <w:b/>
          <w:bCs/>
        </w:rPr>
      </w:pPr>
      <w:r w:rsidRPr="00087849">
        <w:rPr>
          <w:rFonts w:asciiTheme="majorBidi" w:hAnsiTheme="majorBidi" w:cstheme="majorBidi"/>
          <w:b/>
          <w:bCs/>
        </w:rPr>
        <w:t>Méthodologie et plan de la recherche :</w:t>
      </w:r>
    </w:p>
    <w:p w:rsidR="00207E8C" w:rsidRPr="00087849" w:rsidRDefault="00207E8C" w:rsidP="00207E8C">
      <w:pPr>
        <w:spacing w:line="360" w:lineRule="auto"/>
        <w:jc w:val="both"/>
        <w:rPr>
          <w:rFonts w:asciiTheme="majorBidi" w:hAnsiTheme="majorBidi" w:cstheme="majorBidi"/>
        </w:rPr>
      </w:pPr>
      <w:r w:rsidRPr="00087849">
        <w:rPr>
          <w:rFonts w:asciiTheme="majorBidi" w:hAnsiTheme="majorBidi" w:cstheme="majorBidi"/>
        </w:rPr>
        <w:t xml:space="preserve">    Pour vérifier nos hypothèses de la recherche et afin de répondre à </w:t>
      </w:r>
      <w:r>
        <w:rPr>
          <w:rFonts w:asciiTheme="majorBidi" w:hAnsiTheme="majorBidi" w:cstheme="majorBidi"/>
        </w:rPr>
        <w:t xml:space="preserve">notre </w:t>
      </w:r>
      <w:r w:rsidRPr="00087849">
        <w:rPr>
          <w:rFonts w:asciiTheme="majorBidi" w:hAnsiTheme="majorBidi" w:cstheme="majorBidi"/>
        </w:rPr>
        <w:t xml:space="preserve">problématique fondamentale et </w:t>
      </w:r>
      <w:r>
        <w:rPr>
          <w:rFonts w:asciiTheme="majorBidi" w:hAnsiTheme="majorBidi" w:cstheme="majorBidi"/>
        </w:rPr>
        <w:t xml:space="preserve">à nos </w:t>
      </w:r>
      <w:r w:rsidRPr="00087849">
        <w:rPr>
          <w:rFonts w:asciiTheme="majorBidi" w:hAnsiTheme="majorBidi" w:cstheme="majorBidi"/>
        </w:rPr>
        <w:t xml:space="preserve">questions </w:t>
      </w:r>
      <w:r>
        <w:rPr>
          <w:rFonts w:asciiTheme="majorBidi" w:hAnsiTheme="majorBidi" w:cstheme="majorBidi"/>
        </w:rPr>
        <w:t xml:space="preserve">secondaires </w:t>
      </w:r>
      <w:r w:rsidRPr="00087849">
        <w:rPr>
          <w:rFonts w:asciiTheme="majorBidi" w:hAnsiTheme="majorBidi" w:cstheme="majorBidi"/>
        </w:rPr>
        <w:t xml:space="preserve">présentées ci-dessus, nous avons </w:t>
      </w:r>
      <w:r>
        <w:rPr>
          <w:rFonts w:asciiTheme="majorBidi" w:hAnsiTheme="majorBidi" w:cstheme="majorBidi"/>
        </w:rPr>
        <w:t xml:space="preserve">utilisé </w:t>
      </w:r>
      <w:r w:rsidRPr="00087849">
        <w:rPr>
          <w:rFonts w:asciiTheme="majorBidi" w:hAnsiTheme="majorBidi" w:cstheme="majorBidi"/>
        </w:rPr>
        <w:t xml:space="preserve">en premier lieu une démarche descriptive et analytique dans les quatre premiers chapitres. En effet, l’approche descriptive </w:t>
      </w:r>
      <w:r>
        <w:rPr>
          <w:rFonts w:asciiTheme="majorBidi" w:hAnsiTheme="majorBidi" w:cstheme="majorBidi"/>
        </w:rPr>
        <w:t>mettra l’accent sur</w:t>
      </w:r>
      <w:r w:rsidRPr="00087849">
        <w:rPr>
          <w:rFonts w:asciiTheme="majorBidi" w:hAnsiTheme="majorBidi" w:cstheme="majorBidi"/>
        </w:rPr>
        <w:t xml:space="preserve"> les notions de base </w:t>
      </w:r>
      <w:r>
        <w:rPr>
          <w:rFonts w:asciiTheme="majorBidi" w:hAnsiTheme="majorBidi" w:cstheme="majorBidi"/>
        </w:rPr>
        <w:t>relatives aux</w:t>
      </w:r>
      <w:r w:rsidRPr="00087849">
        <w:rPr>
          <w:rFonts w:asciiTheme="majorBidi" w:hAnsiTheme="majorBidi" w:cstheme="majorBidi"/>
        </w:rPr>
        <w:t xml:space="preserve"> PME, </w:t>
      </w:r>
      <w:r>
        <w:rPr>
          <w:rFonts w:asciiTheme="majorBidi" w:hAnsiTheme="majorBidi" w:cstheme="majorBidi"/>
        </w:rPr>
        <w:t>leurs</w:t>
      </w:r>
      <w:r w:rsidRPr="00087849">
        <w:rPr>
          <w:rFonts w:asciiTheme="majorBidi" w:hAnsiTheme="majorBidi" w:cstheme="majorBidi"/>
        </w:rPr>
        <w:t xml:space="preserve"> modes de financement </w:t>
      </w:r>
      <w:r>
        <w:rPr>
          <w:rFonts w:asciiTheme="majorBidi" w:hAnsiTheme="majorBidi" w:cstheme="majorBidi"/>
        </w:rPr>
        <w:t xml:space="preserve">  </w:t>
      </w:r>
      <w:r w:rsidRPr="00087849">
        <w:rPr>
          <w:rFonts w:asciiTheme="majorBidi" w:hAnsiTheme="majorBidi" w:cstheme="majorBidi"/>
        </w:rPr>
        <w:t xml:space="preserve">et </w:t>
      </w:r>
      <w:r>
        <w:rPr>
          <w:rFonts w:asciiTheme="majorBidi" w:hAnsiTheme="majorBidi" w:cstheme="majorBidi"/>
        </w:rPr>
        <w:t xml:space="preserve">sur </w:t>
      </w:r>
      <w:r w:rsidRPr="00087849">
        <w:rPr>
          <w:rFonts w:asciiTheme="majorBidi" w:hAnsiTheme="majorBidi" w:cstheme="majorBidi"/>
        </w:rPr>
        <w:t>les théories explicatives de leur structure du capital, en se référant à plu</w:t>
      </w:r>
      <w:r>
        <w:rPr>
          <w:rFonts w:asciiTheme="majorBidi" w:hAnsiTheme="majorBidi" w:cstheme="majorBidi"/>
        </w:rPr>
        <w:t xml:space="preserve">sieurs articles             et ouvrages, </w:t>
      </w:r>
      <w:r w:rsidRPr="00087849">
        <w:rPr>
          <w:rFonts w:asciiTheme="majorBidi" w:hAnsiTheme="majorBidi" w:cstheme="majorBidi"/>
        </w:rPr>
        <w:t xml:space="preserve">notamment ceux </w:t>
      </w:r>
      <w:r>
        <w:rPr>
          <w:rFonts w:asciiTheme="majorBidi" w:hAnsiTheme="majorBidi" w:cstheme="majorBidi"/>
        </w:rPr>
        <w:t>qui concernent</w:t>
      </w:r>
      <w:r w:rsidRPr="00087849">
        <w:rPr>
          <w:rFonts w:asciiTheme="majorBidi" w:hAnsiTheme="majorBidi" w:cstheme="majorBidi"/>
        </w:rPr>
        <w:t xml:space="preserve"> la gestion financière, la finance d’entreprise, le financement des PME, l'analyse financière</w:t>
      </w:r>
      <w:r>
        <w:rPr>
          <w:rFonts w:asciiTheme="majorBidi" w:hAnsiTheme="majorBidi" w:cstheme="majorBidi"/>
        </w:rPr>
        <w:t>,</w:t>
      </w:r>
      <w:r w:rsidRPr="00087849">
        <w:rPr>
          <w:rFonts w:asciiTheme="majorBidi" w:hAnsiTheme="majorBidi" w:cstheme="majorBidi"/>
        </w:rPr>
        <w:t xml:space="preserve"> la structure du capital et la politique financière de l’entreprise. </w:t>
      </w:r>
      <w:r>
        <w:rPr>
          <w:rFonts w:asciiTheme="majorBidi" w:hAnsiTheme="majorBidi" w:cstheme="majorBidi"/>
        </w:rPr>
        <w:t>L</w:t>
      </w:r>
      <w:r w:rsidRPr="00087849">
        <w:rPr>
          <w:rFonts w:asciiTheme="majorBidi" w:hAnsiTheme="majorBidi" w:cstheme="majorBidi"/>
        </w:rPr>
        <w:t xml:space="preserve">’approche analytique sera </w:t>
      </w:r>
      <w:r>
        <w:rPr>
          <w:rFonts w:asciiTheme="majorBidi" w:hAnsiTheme="majorBidi" w:cstheme="majorBidi"/>
        </w:rPr>
        <w:t>centrée</w:t>
      </w:r>
      <w:r w:rsidRPr="00087849">
        <w:rPr>
          <w:rFonts w:asciiTheme="majorBidi" w:hAnsiTheme="majorBidi" w:cstheme="majorBidi"/>
        </w:rPr>
        <w:t xml:space="preserve"> </w:t>
      </w:r>
      <w:r>
        <w:rPr>
          <w:rFonts w:asciiTheme="majorBidi" w:hAnsiTheme="majorBidi" w:cstheme="majorBidi"/>
        </w:rPr>
        <w:t>sur</w:t>
      </w:r>
      <w:r w:rsidRPr="00087849">
        <w:rPr>
          <w:rFonts w:asciiTheme="majorBidi" w:hAnsiTheme="majorBidi" w:cstheme="majorBidi"/>
        </w:rPr>
        <w:t xml:space="preserve"> l’analyse </w:t>
      </w:r>
      <w:r>
        <w:rPr>
          <w:rFonts w:asciiTheme="majorBidi" w:hAnsiTheme="majorBidi" w:cstheme="majorBidi"/>
        </w:rPr>
        <w:t xml:space="preserve">du secteur de la PME en Algérie, </w:t>
      </w:r>
      <w:r w:rsidRPr="00087849">
        <w:rPr>
          <w:rFonts w:asciiTheme="majorBidi" w:hAnsiTheme="majorBidi" w:cstheme="majorBidi"/>
        </w:rPr>
        <w:t xml:space="preserve">son </w:t>
      </w:r>
      <w:r w:rsidRPr="00087849">
        <w:rPr>
          <w:rFonts w:asciiTheme="majorBidi" w:hAnsiTheme="majorBidi" w:cstheme="majorBidi"/>
        </w:rPr>
        <w:lastRenderedPageBreak/>
        <w:t xml:space="preserve">rôle dans le développement socio-économique du pays et </w:t>
      </w:r>
      <w:r>
        <w:rPr>
          <w:rFonts w:asciiTheme="majorBidi" w:hAnsiTheme="majorBidi" w:cstheme="majorBidi"/>
        </w:rPr>
        <w:t xml:space="preserve">sur </w:t>
      </w:r>
      <w:r w:rsidRPr="00087849">
        <w:rPr>
          <w:rFonts w:asciiTheme="majorBidi" w:hAnsiTheme="majorBidi" w:cstheme="majorBidi"/>
        </w:rPr>
        <w:t xml:space="preserve">les différents modes de financement qu’une PME algérienne peut </w:t>
      </w:r>
      <w:r>
        <w:rPr>
          <w:rFonts w:asciiTheme="majorBidi" w:hAnsiTheme="majorBidi" w:cstheme="majorBidi"/>
        </w:rPr>
        <w:t>appliquer, en</w:t>
      </w:r>
      <w:r w:rsidRPr="00087849">
        <w:rPr>
          <w:rFonts w:asciiTheme="majorBidi" w:hAnsiTheme="majorBidi" w:cstheme="majorBidi"/>
        </w:rPr>
        <w:t xml:space="preserve"> se </w:t>
      </w:r>
      <w:r>
        <w:rPr>
          <w:rFonts w:asciiTheme="majorBidi" w:hAnsiTheme="majorBidi" w:cstheme="majorBidi"/>
        </w:rPr>
        <w:t>basant</w:t>
      </w:r>
      <w:r w:rsidRPr="00087849">
        <w:rPr>
          <w:rFonts w:asciiTheme="majorBidi" w:hAnsiTheme="majorBidi" w:cstheme="majorBidi"/>
        </w:rPr>
        <w:t xml:space="preserve"> </w:t>
      </w:r>
      <w:r>
        <w:rPr>
          <w:rFonts w:asciiTheme="majorBidi" w:hAnsiTheme="majorBidi" w:cstheme="majorBidi"/>
        </w:rPr>
        <w:t>sur les</w:t>
      </w:r>
      <w:r w:rsidRPr="00087849">
        <w:rPr>
          <w:rFonts w:asciiTheme="majorBidi" w:hAnsiTheme="majorBidi" w:cstheme="majorBidi"/>
        </w:rPr>
        <w:t xml:space="preserve"> divers documents présentés notamment par le ministère de l’industrie et des mines </w:t>
      </w:r>
      <w:r>
        <w:rPr>
          <w:rFonts w:asciiTheme="majorBidi" w:hAnsiTheme="majorBidi" w:cstheme="majorBidi"/>
        </w:rPr>
        <w:t>(</w:t>
      </w:r>
      <w:r w:rsidRPr="00087849">
        <w:rPr>
          <w:rFonts w:asciiTheme="majorBidi" w:hAnsiTheme="majorBidi" w:cstheme="majorBidi"/>
        </w:rPr>
        <w:t>ex ministère de l’industrie, de la petite et moyenne entreprise et de la promotion de l’investissement</w:t>
      </w:r>
      <w:r>
        <w:rPr>
          <w:rFonts w:asciiTheme="majorBidi" w:hAnsiTheme="majorBidi" w:cstheme="majorBidi"/>
        </w:rPr>
        <w:t>)</w:t>
      </w:r>
      <w:r w:rsidRPr="007D4DB4">
        <w:rPr>
          <w:rFonts w:asciiTheme="majorBidi" w:hAnsiTheme="majorBidi" w:cstheme="majorBidi"/>
        </w:rPr>
        <w:t xml:space="preserve"> </w:t>
      </w:r>
      <w:r w:rsidRPr="00087849">
        <w:rPr>
          <w:rFonts w:asciiTheme="majorBidi" w:hAnsiTheme="majorBidi" w:cstheme="majorBidi"/>
        </w:rPr>
        <w:t>sur les PME algériennes.</w:t>
      </w:r>
    </w:p>
    <w:p w:rsidR="00207E8C" w:rsidRDefault="00207E8C" w:rsidP="006520D6">
      <w:pPr>
        <w:spacing w:line="360" w:lineRule="auto"/>
        <w:jc w:val="both"/>
        <w:rPr>
          <w:rFonts w:asciiTheme="majorBidi" w:hAnsiTheme="majorBidi" w:cstheme="majorBidi"/>
        </w:rPr>
      </w:pPr>
      <w:r>
        <w:rPr>
          <w:rFonts w:asciiTheme="majorBidi" w:hAnsiTheme="majorBidi" w:cstheme="majorBidi"/>
        </w:rPr>
        <w:t xml:space="preserve">    N</w:t>
      </w:r>
      <w:r w:rsidRPr="00087849">
        <w:rPr>
          <w:rFonts w:asciiTheme="majorBidi" w:hAnsiTheme="majorBidi" w:cstheme="majorBidi"/>
        </w:rPr>
        <w:t xml:space="preserve">ous allons </w:t>
      </w:r>
      <w:r>
        <w:rPr>
          <w:rFonts w:asciiTheme="majorBidi" w:hAnsiTheme="majorBidi" w:cstheme="majorBidi"/>
        </w:rPr>
        <w:t>nous</w:t>
      </w:r>
      <w:r w:rsidRPr="00087849">
        <w:rPr>
          <w:rFonts w:asciiTheme="majorBidi" w:hAnsiTheme="majorBidi" w:cstheme="majorBidi"/>
        </w:rPr>
        <w:t xml:space="preserve"> </w:t>
      </w:r>
      <w:r>
        <w:rPr>
          <w:rFonts w:asciiTheme="majorBidi" w:hAnsiTheme="majorBidi" w:cstheme="majorBidi"/>
        </w:rPr>
        <w:t>référer</w:t>
      </w:r>
      <w:r w:rsidRPr="00087849">
        <w:rPr>
          <w:rFonts w:asciiTheme="majorBidi" w:hAnsiTheme="majorBidi" w:cstheme="majorBidi"/>
        </w:rPr>
        <w:t xml:space="preserve"> en deuxième lieu </w:t>
      </w:r>
      <w:r>
        <w:rPr>
          <w:rFonts w:asciiTheme="majorBidi" w:hAnsiTheme="majorBidi" w:cstheme="majorBidi"/>
        </w:rPr>
        <w:t>à</w:t>
      </w:r>
      <w:r w:rsidRPr="00087849">
        <w:rPr>
          <w:rFonts w:asciiTheme="majorBidi" w:hAnsiTheme="majorBidi" w:cstheme="majorBidi"/>
        </w:rPr>
        <w:t xml:space="preserve"> une démarche économétrique et comparative au niveau de notre cinquième chapitre</w:t>
      </w:r>
      <w:r>
        <w:rPr>
          <w:rFonts w:asciiTheme="majorBidi" w:hAnsiTheme="majorBidi" w:cstheme="majorBidi"/>
        </w:rPr>
        <w:t>. La première</w:t>
      </w:r>
      <w:r w:rsidRPr="00087849">
        <w:rPr>
          <w:rFonts w:asciiTheme="majorBidi" w:hAnsiTheme="majorBidi" w:cstheme="majorBidi"/>
        </w:rPr>
        <w:t xml:space="preserve"> aura pour objectif de ressortir les différents facteurs qui déterminent la structure d’endettement des PME objet d’étude et de tester le comportement de financement de ces PME en </w:t>
      </w:r>
      <w:r>
        <w:rPr>
          <w:rFonts w:asciiTheme="majorBidi" w:hAnsiTheme="majorBidi" w:cstheme="majorBidi"/>
        </w:rPr>
        <w:t>confrontant</w:t>
      </w:r>
      <w:r w:rsidRPr="00087849">
        <w:rPr>
          <w:rFonts w:asciiTheme="majorBidi" w:hAnsiTheme="majorBidi" w:cstheme="majorBidi"/>
        </w:rPr>
        <w:t xml:space="preserve"> nos résultats aux conclusions de la théorie du ratio cible d’endettement et du financement hiérarchisé. Cette approche consiste </w:t>
      </w:r>
      <w:r>
        <w:rPr>
          <w:rFonts w:asciiTheme="majorBidi" w:hAnsiTheme="majorBidi" w:cstheme="majorBidi"/>
        </w:rPr>
        <w:t>en</w:t>
      </w:r>
      <w:r w:rsidRPr="00087849">
        <w:rPr>
          <w:rFonts w:asciiTheme="majorBidi" w:hAnsiTheme="majorBidi" w:cstheme="majorBidi"/>
        </w:rPr>
        <w:t xml:space="preserve"> une régression linéaire et multiple sur données de panels qui sont présentées au niveau de notre analyse par un échantillon de 72 PME algériennes étudiées </w:t>
      </w:r>
      <w:r>
        <w:rPr>
          <w:rFonts w:asciiTheme="majorBidi" w:hAnsiTheme="majorBidi" w:cstheme="majorBidi"/>
        </w:rPr>
        <w:t xml:space="preserve">durant </w:t>
      </w:r>
      <w:r w:rsidRPr="00087849">
        <w:rPr>
          <w:rFonts w:asciiTheme="majorBidi" w:hAnsiTheme="majorBidi" w:cstheme="majorBidi"/>
        </w:rPr>
        <w:t>la période 2010</w:t>
      </w:r>
      <w:r>
        <w:rPr>
          <w:rFonts w:asciiTheme="majorBidi" w:hAnsiTheme="majorBidi" w:cstheme="majorBidi"/>
        </w:rPr>
        <w:t>-</w:t>
      </w:r>
      <w:r w:rsidRPr="00087849">
        <w:rPr>
          <w:rFonts w:asciiTheme="majorBidi" w:hAnsiTheme="majorBidi" w:cstheme="majorBidi"/>
        </w:rPr>
        <w:t>2013. Par rapport à une analyse en coupe transversale ou en série</w:t>
      </w:r>
      <w:r>
        <w:rPr>
          <w:rFonts w:asciiTheme="majorBidi" w:hAnsiTheme="majorBidi" w:cstheme="majorBidi"/>
        </w:rPr>
        <w:t>s</w:t>
      </w:r>
      <w:r w:rsidRPr="00087849">
        <w:rPr>
          <w:rFonts w:asciiTheme="majorBidi" w:hAnsiTheme="majorBidi" w:cstheme="majorBidi"/>
        </w:rPr>
        <w:t xml:space="preserve"> temporelles, l’analyse sur données de panel permet de prendre en compte simultanément la dynamique des comportements et leur hétérogénéité </w:t>
      </w:r>
      <w:r w:rsidRPr="00C13489">
        <w:rPr>
          <w:rFonts w:asciiTheme="majorBidi" w:hAnsiTheme="majorBidi" w:cstheme="majorBidi"/>
        </w:rPr>
        <w:t xml:space="preserve">éventuelle. De plus, cette </w:t>
      </w:r>
      <w:r>
        <w:rPr>
          <w:rFonts w:asciiTheme="majorBidi" w:hAnsiTheme="majorBidi" w:cstheme="majorBidi"/>
        </w:rPr>
        <w:t>approche</w:t>
      </w:r>
      <w:r w:rsidRPr="00C13489">
        <w:rPr>
          <w:rFonts w:asciiTheme="majorBidi" w:hAnsiTheme="majorBidi" w:cstheme="majorBidi"/>
        </w:rPr>
        <w:t xml:space="preserve"> sera réservée à l’identification des facteurs qui influencent l’endettement </w:t>
      </w:r>
      <w:r w:rsidR="004D6DFC" w:rsidRPr="00C13489">
        <w:rPr>
          <w:rFonts w:asciiTheme="majorBidi" w:hAnsiTheme="majorBidi" w:cstheme="majorBidi"/>
        </w:rPr>
        <w:t>de</w:t>
      </w:r>
      <w:r w:rsidR="004D6DFC">
        <w:rPr>
          <w:rFonts w:asciiTheme="majorBidi" w:hAnsiTheme="majorBidi" w:cstheme="majorBidi"/>
        </w:rPr>
        <w:t>s</w:t>
      </w:r>
      <w:r w:rsidR="004D6DFC" w:rsidRPr="00C13489">
        <w:rPr>
          <w:rFonts w:asciiTheme="majorBidi" w:hAnsiTheme="majorBidi" w:cstheme="majorBidi"/>
        </w:rPr>
        <w:t xml:space="preserve"> PME </w:t>
      </w:r>
      <w:r w:rsidRPr="00C13489">
        <w:rPr>
          <w:rFonts w:asciiTheme="majorBidi" w:hAnsiTheme="majorBidi" w:cstheme="majorBidi"/>
        </w:rPr>
        <w:t>d’un ensem</w:t>
      </w:r>
      <w:r w:rsidR="006520D6">
        <w:rPr>
          <w:rFonts w:asciiTheme="majorBidi" w:hAnsiTheme="majorBidi" w:cstheme="majorBidi"/>
        </w:rPr>
        <w:t xml:space="preserve">ble de sous-échantillons </w:t>
      </w:r>
      <w:r w:rsidRPr="00C13489">
        <w:rPr>
          <w:rFonts w:asciiTheme="majorBidi" w:hAnsiTheme="majorBidi" w:cstheme="majorBidi"/>
        </w:rPr>
        <w:t>dérivé</w:t>
      </w:r>
      <w:r>
        <w:rPr>
          <w:rFonts w:asciiTheme="majorBidi" w:hAnsiTheme="majorBidi" w:cstheme="majorBidi"/>
        </w:rPr>
        <w:t>s</w:t>
      </w:r>
      <w:r w:rsidRPr="00C13489">
        <w:rPr>
          <w:rFonts w:asciiTheme="majorBidi" w:hAnsiTheme="majorBidi" w:cstheme="majorBidi"/>
        </w:rPr>
        <w:t xml:space="preserve"> de notre échantillon principal </w:t>
      </w:r>
      <w:r w:rsidR="006520D6">
        <w:rPr>
          <w:rFonts w:asciiTheme="majorBidi" w:hAnsiTheme="majorBidi" w:cstheme="majorBidi"/>
        </w:rPr>
        <w:t xml:space="preserve">   </w:t>
      </w:r>
      <w:r w:rsidRPr="00C13489">
        <w:rPr>
          <w:rFonts w:asciiTheme="majorBidi" w:hAnsiTheme="majorBidi" w:cstheme="majorBidi"/>
        </w:rPr>
        <w:t>et classé</w:t>
      </w:r>
      <w:r>
        <w:rPr>
          <w:rFonts w:asciiTheme="majorBidi" w:hAnsiTheme="majorBidi" w:cstheme="majorBidi"/>
        </w:rPr>
        <w:t>s</w:t>
      </w:r>
      <w:r w:rsidRPr="00C13489">
        <w:rPr>
          <w:rFonts w:asciiTheme="majorBidi" w:hAnsiTheme="majorBidi" w:cstheme="majorBidi"/>
        </w:rPr>
        <w:t xml:space="preserve"> selon le secteur d’activité de l’entreprise, sa structure juridique, sa région géographique puis en fonction de la taille de l’entreprise. Enfin l’approche comparative </w:t>
      </w:r>
      <w:r>
        <w:rPr>
          <w:rFonts w:asciiTheme="majorBidi" w:hAnsiTheme="majorBidi" w:cstheme="majorBidi"/>
        </w:rPr>
        <w:t xml:space="preserve">nous permet </w:t>
      </w:r>
      <w:r w:rsidRPr="00C13489">
        <w:rPr>
          <w:rFonts w:asciiTheme="majorBidi" w:hAnsiTheme="majorBidi" w:cstheme="majorBidi"/>
        </w:rPr>
        <w:t>de comparer les déterminants de la structure d’endettement de</w:t>
      </w:r>
      <w:r w:rsidR="004D6DFC">
        <w:rPr>
          <w:rFonts w:asciiTheme="majorBidi" w:hAnsiTheme="majorBidi" w:cstheme="majorBidi"/>
        </w:rPr>
        <w:t>s PME de</w:t>
      </w:r>
      <w:r w:rsidRPr="00C13489">
        <w:rPr>
          <w:rFonts w:asciiTheme="majorBidi" w:hAnsiTheme="majorBidi" w:cstheme="majorBidi"/>
        </w:rPr>
        <w:t xml:space="preserve"> notre échantillon </w:t>
      </w:r>
      <w:r>
        <w:rPr>
          <w:rFonts w:asciiTheme="majorBidi" w:hAnsiTheme="majorBidi" w:cstheme="majorBidi"/>
        </w:rPr>
        <w:t>principal à</w:t>
      </w:r>
      <w:r w:rsidRPr="00C13489">
        <w:rPr>
          <w:rFonts w:asciiTheme="majorBidi" w:hAnsiTheme="majorBidi" w:cstheme="majorBidi"/>
        </w:rPr>
        <w:t xml:space="preserve"> ceux de nos différents sous-échantillons.</w:t>
      </w:r>
    </w:p>
    <w:p w:rsidR="00207E8C" w:rsidRPr="00087849" w:rsidRDefault="00207E8C" w:rsidP="00207E8C">
      <w:pPr>
        <w:spacing w:line="360" w:lineRule="auto"/>
        <w:jc w:val="both"/>
        <w:rPr>
          <w:rFonts w:asciiTheme="majorBidi" w:hAnsiTheme="majorBidi" w:cstheme="majorBidi"/>
        </w:rPr>
      </w:pPr>
    </w:p>
    <w:p w:rsidR="00207E8C" w:rsidRPr="00087849" w:rsidRDefault="00207E8C" w:rsidP="00207E8C">
      <w:pPr>
        <w:spacing w:line="360" w:lineRule="auto"/>
        <w:jc w:val="both"/>
        <w:rPr>
          <w:rFonts w:asciiTheme="majorBidi" w:hAnsiTheme="majorBidi" w:cstheme="majorBidi"/>
        </w:rPr>
      </w:pPr>
      <w:r w:rsidRPr="00087849">
        <w:rPr>
          <w:rFonts w:asciiTheme="majorBidi" w:hAnsiTheme="majorBidi" w:cstheme="majorBidi"/>
        </w:rPr>
        <w:t xml:space="preserve">    Le plan proposé pour la rédaction de notre présent travail est </w:t>
      </w:r>
      <w:r>
        <w:rPr>
          <w:rFonts w:asciiTheme="majorBidi" w:hAnsiTheme="majorBidi" w:cstheme="majorBidi"/>
        </w:rPr>
        <w:t>composé</w:t>
      </w:r>
      <w:r w:rsidRPr="00087849">
        <w:rPr>
          <w:rFonts w:asciiTheme="majorBidi" w:hAnsiTheme="majorBidi" w:cstheme="majorBidi"/>
        </w:rPr>
        <w:t xml:space="preserve"> de cinq chapitres dont  </w:t>
      </w:r>
      <w:r>
        <w:rPr>
          <w:rFonts w:asciiTheme="majorBidi" w:hAnsiTheme="majorBidi" w:cstheme="majorBidi"/>
        </w:rPr>
        <w:t>l</w:t>
      </w:r>
      <w:r w:rsidRPr="00087849">
        <w:rPr>
          <w:rFonts w:asciiTheme="majorBidi" w:hAnsiTheme="majorBidi" w:cstheme="majorBidi"/>
        </w:rPr>
        <w:t>e premier chapitre sera consacré à l’étude des notions fondamentales s</w:t>
      </w:r>
      <w:r>
        <w:rPr>
          <w:rFonts w:asciiTheme="majorBidi" w:hAnsiTheme="majorBidi" w:cstheme="majorBidi"/>
        </w:rPr>
        <w:t xml:space="preserve">ur les PME </w:t>
      </w:r>
      <w:r w:rsidRPr="00087849">
        <w:rPr>
          <w:rFonts w:asciiTheme="majorBidi" w:hAnsiTheme="majorBidi" w:cstheme="majorBidi"/>
        </w:rPr>
        <w:t xml:space="preserve">à partir de la présentation des différentes approches de définitions de la PME, son rôle dans le développement socio-économique des pays, les types de </w:t>
      </w:r>
      <w:r>
        <w:rPr>
          <w:rFonts w:asciiTheme="majorBidi" w:hAnsiTheme="majorBidi" w:cstheme="majorBidi"/>
        </w:rPr>
        <w:t xml:space="preserve">la </w:t>
      </w:r>
      <w:r w:rsidRPr="00087849">
        <w:rPr>
          <w:rFonts w:asciiTheme="majorBidi" w:hAnsiTheme="majorBidi" w:cstheme="majorBidi"/>
        </w:rPr>
        <w:t xml:space="preserve">PME, ses forces, ses faiblesses </w:t>
      </w:r>
      <w:r>
        <w:rPr>
          <w:rFonts w:asciiTheme="majorBidi" w:hAnsiTheme="majorBidi" w:cstheme="majorBidi"/>
        </w:rPr>
        <w:t>et ses stratégies. Dans un deuxième temps, nous nous intéressons aux</w:t>
      </w:r>
      <w:r w:rsidRPr="00087849">
        <w:rPr>
          <w:rFonts w:asciiTheme="majorBidi" w:hAnsiTheme="majorBidi" w:cstheme="majorBidi"/>
        </w:rPr>
        <w:t xml:space="preserve"> PME algériennes en développant les plus importants repères historiques de l’évolution du cadre institutionnel de la PME en Algérie</w:t>
      </w:r>
      <w:r>
        <w:rPr>
          <w:rFonts w:asciiTheme="majorBidi" w:hAnsiTheme="majorBidi" w:cstheme="majorBidi"/>
        </w:rPr>
        <w:t xml:space="preserve">, </w:t>
      </w:r>
      <w:r w:rsidRPr="00087849">
        <w:rPr>
          <w:rFonts w:asciiTheme="majorBidi" w:hAnsiTheme="majorBidi" w:cstheme="majorBidi"/>
        </w:rPr>
        <w:t xml:space="preserve">la définition des PME algériennes, leur rôle dans le développement </w:t>
      </w:r>
      <w:r>
        <w:rPr>
          <w:rFonts w:asciiTheme="majorBidi" w:hAnsiTheme="majorBidi" w:cstheme="majorBidi"/>
        </w:rPr>
        <w:t xml:space="preserve">économique et social du pays, </w:t>
      </w:r>
      <w:r w:rsidRPr="00087849">
        <w:rPr>
          <w:rFonts w:asciiTheme="majorBidi" w:hAnsiTheme="majorBidi" w:cstheme="majorBidi"/>
        </w:rPr>
        <w:t>leur adoption du système comptable f</w:t>
      </w:r>
      <w:r>
        <w:rPr>
          <w:rFonts w:asciiTheme="majorBidi" w:hAnsiTheme="majorBidi" w:cstheme="majorBidi"/>
        </w:rPr>
        <w:t xml:space="preserve">inancier et les principales contraintes </w:t>
      </w:r>
      <w:r w:rsidRPr="00087849">
        <w:rPr>
          <w:rFonts w:asciiTheme="majorBidi" w:hAnsiTheme="majorBidi" w:cstheme="majorBidi"/>
        </w:rPr>
        <w:t>et perspectives de leur développement.</w:t>
      </w:r>
    </w:p>
    <w:p w:rsidR="00207E8C" w:rsidRPr="00087849" w:rsidRDefault="00207E8C" w:rsidP="00207E8C">
      <w:pPr>
        <w:spacing w:line="360" w:lineRule="auto"/>
        <w:jc w:val="both"/>
        <w:rPr>
          <w:rFonts w:asciiTheme="majorBidi" w:hAnsiTheme="majorBidi" w:cstheme="majorBidi"/>
        </w:rPr>
      </w:pPr>
      <w:r>
        <w:rPr>
          <w:rFonts w:asciiTheme="majorBidi" w:hAnsiTheme="majorBidi" w:cstheme="majorBidi"/>
        </w:rPr>
        <w:t xml:space="preserve">    De plus, p</w:t>
      </w:r>
      <w:r w:rsidRPr="00087849">
        <w:rPr>
          <w:rFonts w:asciiTheme="majorBidi" w:hAnsiTheme="majorBidi" w:cstheme="majorBidi"/>
        </w:rPr>
        <w:t>uisque l’offre de financement est un facteur catalyseur pour les PME qui dans la plupart des cas conditionne leur avenir, notre deuxième chapitre sera focalisé sur la présentation de tous les mod</w:t>
      </w:r>
      <w:r>
        <w:rPr>
          <w:rFonts w:asciiTheme="majorBidi" w:hAnsiTheme="majorBidi" w:cstheme="majorBidi"/>
        </w:rPr>
        <w:t xml:space="preserve">es de financement possibles au </w:t>
      </w:r>
      <w:r w:rsidRPr="00087849">
        <w:rPr>
          <w:rFonts w:asciiTheme="majorBidi" w:hAnsiTheme="majorBidi" w:cstheme="majorBidi"/>
        </w:rPr>
        <w:t>profit des PME. Ce chapitre est donc à caractère théorique et comporte à cet effet les sources de financement des PME par capitaux prop</w:t>
      </w:r>
      <w:r>
        <w:rPr>
          <w:rFonts w:asciiTheme="majorBidi" w:hAnsiTheme="majorBidi" w:cstheme="majorBidi"/>
        </w:rPr>
        <w:t xml:space="preserve">res, par quasi-capitaux propres </w:t>
      </w:r>
      <w:r w:rsidRPr="00087849">
        <w:rPr>
          <w:rFonts w:asciiTheme="majorBidi" w:hAnsiTheme="majorBidi" w:cstheme="majorBidi"/>
        </w:rPr>
        <w:t>et par dettes.</w:t>
      </w:r>
      <w:r>
        <w:rPr>
          <w:rFonts w:asciiTheme="majorBidi" w:hAnsiTheme="majorBidi" w:cstheme="majorBidi"/>
        </w:rPr>
        <w:t xml:space="preserve"> </w:t>
      </w:r>
      <w:r w:rsidRPr="00087849">
        <w:rPr>
          <w:rFonts w:asciiTheme="majorBidi" w:hAnsiTheme="majorBidi" w:cstheme="majorBidi"/>
        </w:rPr>
        <w:t xml:space="preserve">Par ailleurs, le troisième chapitre </w:t>
      </w:r>
      <w:r>
        <w:rPr>
          <w:rFonts w:asciiTheme="majorBidi" w:hAnsiTheme="majorBidi" w:cstheme="majorBidi"/>
        </w:rPr>
        <w:t>est à caractère empirique       et abordera</w:t>
      </w:r>
      <w:r w:rsidRPr="00087849">
        <w:rPr>
          <w:rFonts w:asciiTheme="majorBidi" w:hAnsiTheme="majorBidi" w:cstheme="majorBidi"/>
        </w:rPr>
        <w:t xml:space="preserve"> les sources de financement accordées aux PME en Algérie à travers l’étude des différents moyens de financement par capitaux propres et par quasi-capitaux propres qu’une PME </w:t>
      </w:r>
      <w:r w:rsidRPr="00087849">
        <w:rPr>
          <w:rFonts w:asciiTheme="majorBidi" w:hAnsiTheme="majorBidi" w:cstheme="majorBidi"/>
        </w:rPr>
        <w:lastRenderedPageBreak/>
        <w:t>a</w:t>
      </w:r>
      <w:r>
        <w:rPr>
          <w:rFonts w:asciiTheme="majorBidi" w:hAnsiTheme="majorBidi" w:cstheme="majorBidi"/>
        </w:rPr>
        <w:t xml:space="preserve">lgérienne peut se référer. Puis, il s’intéresse </w:t>
      </w:r>
      <w:r w:rsidRPr="00087849">
        <w:rPr>
          <w:rFonts w:asciiTheme="majorBidi" w:hAnsiTheme="majorBidi" w:cstheme="majorBidi"/>
        </w:rPr>
        <w:t>au financement des PME algériennes par dette</w:t>
      </w:r>
      <w:r>
        <w:rPr>
          <w:rFonts w:asciiTheme="majorBidi" w:hAnsiTheme="majorBidi" w:cstheme="majorBidi"/>
        </w:rPr>
        <w:t>s</w:t>
      </w:r>
      <w:r w:rsidRPr="00087849">
        <w:rPr>
          <w:rFonts w:asciiTheme="majorBidi" w:hAnsiTheme="majorBidi" w:cstheme="majorBidi"/>
        </w:rPr>
        <w:t xml:space="preserve"> qui consiste </w:t>
      </w:r>
      <w:r>
        <w:rPr>
          <w:rFonts w:asciiTheme="majorBidi" w:hAnsiTheme="majorBidi" w:cstheme="majorBidi"/>
        </w:rPr>
        <w:t>à recourir à</w:t>
      </w:r>
      <w:r w:rsidRPr="00087849">
        <w:rPr>
          <w:rFonts w:asciiTheme="majorBidi" w:hAnsiTheme="majorBidi" w:cstheme="majorBidi"/>
        </w:rPr>
        <w:t xml:space="preserve"> </w:t>
      </w:r>
      <w:r>
        <w:rPr>
          <w:rFonts w:asciiTheme="majorBidi" w:hAnsiTheme="majorBidi" w:cstheme="majorBidi"/>
        </w:rPr>
        <w:t>un</w:t>
      </w:r>
      <w:r w:rsidRPr="00087849">
        <w:rPr>
          <w:rFonts w:asciiTheme="majorBidi" w:hAnsiTheme="majorBidi" w:cstheme="majorBidi"/>
        </w:rPr>
        <w:t xml:space="preserve"> financement bancaire regroupant l’ensemble des banques commerciales </w:t>
      </w:r>
      <w:r>
        <w:rPr>
          <w:rFonts w:asciiTheme="majorBidi" w:hAnsiTheme="majorBidi" w:cstheme="majorBidi"/>
        </w:rPr>
        <w:t xml:space="preserve">     </w:t>
      </w:r>
      <w:r w:rsidRPr="00087849">
        <w:rPr>
          <w:rFonts w:asciiTheme="majorBidi" w:hAnsiTheme="majorBidi" w:cstheme="majorBidi"/>
        </w:rPr>
        <w:t>et des sociétés de crédits-bails activant en Algérie.</w:t>
      </w:r>
    </w:p>
    <w:p w:rsidR="00207E8C" w:rsidRPr="00087849" w:rsidRDefault="00207E8C" w:rsidP="00207E8C">
      <w:pPr>
        <w:spacing w:line="360" w:lineRule="auto"/>
        <w:jc w:val="both"/>
        <w:rPr>
          <w:rFonts w:asciiTheme="majorBidi" w:hAnsiTheme="majorBidi" w:cstheme="majorBidi"/>
        </w:rPr>
      </w:pPr>
      <w:r w:rsidRPr="00087849">
        <w:rPr>
          <w:rFonts w:asciiTheme="majorBidi" w:hAnsiTheme="majorBidi" w:cstheme="majorBidi"/>
          <w:b/>
          <w:bCs/>
        </w:rPr>
        <w:t xml:space="preserve">    </w:t>
      </w:r>
      <w:r w:rsidRPr="00087849">
        <w:rPr>
          <w:rFonts w:asciiTheme="majorBidi" w:hAnsiTheme="majorBidi" w:cstheme="majorBidi"/>
        </w:rPr>
        <w:t>Le quatrième chapitre explicite</w:t>
      </w:r>
      <w:r>
        <w:rPr>
          <w:rFonts w:asciiTheme="majorBidi" w:hAnsiTheme="majorBidi" w:cstheme="majorBidi"/>
        </w:rPr>
        <w:t>ra</w:t>
      </w:r>
      <w:r w:rsidRPr="00087849">
        <w:rPr>
          <w:rFonts w:asciiTheme="majorBidi" w:hAnsiTheme="majorBidi" w:cstheme="majorBidi"/>
        </w:rPr>
        <w:t xml:space="preserve"> la notion du coût du capital et les différentes théories explicatives de la structure du capital à travers la présentation du coût de chaque source de financement, du mécanisme de détermination du coût moyen pondéré du capital et des théories explicatives de la structure du capital. Nous all</w:t>
      </w:r>
      <w:r>
        <w:rPr>
          <w:rFonts w:asciiTheme="majorBidi" w:hAnsiTheme="majorBidi" w:cstheme="majorBidi"/>
        </w:rPr>
        <w:t>ons aborder ces théories par le développement des</w:t>
      </w:r>
      <w:r w:rsidRPr="00087849">
        <w:rPr>
          <w:rFonts w:asciiTheme="majorBidi" w:hAnsiTheme="majorBidi" w:cstheme="majorBidi"/>
        </w:rPr>
        <w:t xml:space="preserve"> approches explicatives de la structure du capital qui précédent les travaux de (M&amp;M) à savoir : l’approche du bénéfice net, l’approche du bénéfice net opérationnel ainsi que l’approche traditionnelle. </w:t>
      </w:r>
      <w:r>
        <w:rPr>
          <w:rFonts w:asciiTheme="majorBidi" w:hAnsiTheme="majorBidi" w:cstheme="majorBidi"/>
        </w:rPr>
        <w:t>Ensuite</w:t>
      </w:r>
      <w:r w:rsidRPr="00087849">
        <w:rPr>
          <w:rFonts w:asciiTheme="majorBidi" w:hAnsiTheme="majorBidi" w:cstheme="majorBidi"/>
        </w:rPr>
        <w:t xml:space="preserve">, nous </w:t>
      </w:r>
      <w:r>
        <w:rPr>
          <w:rFonts w:asciiTheme="majorBidi" w:hAnsiTheme="majorBidi" w:cstheme="majorBidi"/>
        </w:rPr>
        <w:t xml:space="preserve">présenterons le modèle de M&amp;M </w:t>
      </w:r>
      <w:r w:rsidRPr="00087849">
        <w:rPr>
          <w:rFonts w:asciiTheme="majorBidi" w:hAnsiTheme="majorBidi" w:cstheme="majorBidi"/>
        </w:rPr>
        <w:t>(1958) en l’absence de l’impôt</w:t>
      </w:r>
      <w:r>
        <w:rPr>
          <w:rFonts w:asciiTheme="majorBidi" w:hAnsiTheme="majorBidi" w:cstheme="majorBidi"/>
        </w:rPr>
        <w:t xml:space="preserve"> sur les revenus des sociétés, le modèle de M&amp;M </w:t>
      </w:r>
      <w:r w:rsidRPr="00087849">
        <w:rPr>
          <w:rFonts w:asciiTheme="majorBidi" w:hAnsiTheme="majorBidi" w:cstheme="majorBidi"/>
        </w:rPr>
        <w:t>(1963) en présence de l’impôt sur le</w:t>
      </w:r>
      <w:r>
        <w:rPr>
          <w:rFonts w:asciiTheme="majorBidi" w:hAnsiTheme="majorBidi" w:cstheme="majorBidi"/>
        </w:rPr>
        <w:t xml:space="preserve">s revenus </w:t>
      </w:r>
      <w:r w:rsidRPr="00087849">
        <w:rPr>
          <w:rFonts w:asciiTheme="majorBidi" w:hAnsiTheme="majorBidi" w:cstheme="majorBidi"/>
        </w:rPr>
        <w:t xml:space="preserve">des sociétés et </w:t>
      </w:r>
      <w:r>
        <w:rPr>
          <w:rFonts w:asciiTheme="majorBidi" w:hAnsiTheme="majorBidi" w:cstheme="majorBidi"/>
        </w:rPr>
        <w:t xml:space="preserve">celui </w:t>
      </w:r>
      <w:r w:rsidRPr="00087849">
        <w:rPr>
          <w:rFonts w:asciiTheme="majorBidi" w:hAnsiTheme="majorBidi" w:cstheme="majorBidi"/>
        </w:rPr>
        <w:t xml:space="preserve">de </w:t>
      </w:r>
      <w:proofErr w:type="spellStart"/>
      <w:r w:rsidRPr="00087849">
        <w:rPr>
          <w:rFonts w:asciiTheme="majorBidi" w:hAnsiTheme="majorBidi" w:cstheme="majorBidi"/>
        </w:rPr>
        <w:t>M.Miller</w:t>
      </w:r>
      <w:proofErr w:type="spellEnd"/>
      <w:r w:rsidRPr="00087849">
        <w:rPr>
          <w:rFonts w:asciiTheme="majorBidi" w:hAnsiTheme="majorBidi" w:cstheme="majorBidi"/>
        </w:rPr>
        <w:t xml:space="preserve"> (1977) </w:t>
      </w:r>
      <w:r>
        <w:rPr>
          <w:rFonts w:asciiTheme="majorBidi" w:hAnsiTheme="majorBidi" w:cstheme="majorBidi"/>
        </w:rPr>
        <w:t>qui a introduit</w:t>
      </w:r>
      <w:r w:rsidRPr="00087849">
        <w:rPr>
          <w:rFonts w:asciiTheme="majorBidi" w:hAnsiTheme="majorBidi" w:cstheme="majorBidi"/>
        </w:rPr>
        <w:t xml:space="preserve"> l’impôt sur le</w:t>
      </w:r>
      <w:r>
        <w:rPr>
          <w:rFonts w:asciiTheme="majorBidi" w:hAnsiTheme="majorBidi" w:cstheme="majorBidi"/>
        </w:rPr>
        <w:t>s</w:t>
      </w:r>
      <w:r w:rsidRPr="00087849">
        <w:rPr>
          <w:rFonts w:asciiTheme="majorBidi" w:hAnsiTheme="majorBidi" w:cstheme="majorBidi"/>
        </w:rPr>
        <w:t xml:space="preserve"> revenu</w:t>
      </w:r>
      <w:r>
        <w:rPr>
          <w:rFonts w:asciiTheme="majorBidi" w:hAnsiTheme="majorBidi" w:cstheme="majorBidi"/>
        </w:rPr>
        <w:t>s</w:t>
      </w:r>
      <w:r w:rsidRPr="00087849">
        <w:rPr>
          <w:rFonts w:asciiTheme="majorBidi" w:hAnsiTheme="majorBidi" w:cstheme="majorBidi"/>
        </w:rPr>
        <w:t xml:space="preserve"> des personnes physiques, l</w:t>
      </w:r>
      <w:r>
        <w:rPr>
          <w:rFonts w:asciiTheme="majorBidi" w:hAnsiTheme="majorBidi" w:cstheme="majorBidi"/>
        </w:rPr>
        <w:t>e</w:t>
      </w:r>
      <w:r w:rsidRPr="00087849">
        <w:rPr>
          <w:rFonts w:asciiTheme="majorBidi" w:hAnsiTheme="majorBidi" w:cstheme="majorBidi"/>
        </w:rPr>
        <w:t xml:space="preserve"> </w:t>
      </w:r>
      <w:r>
        <w:rPr>
          <w:rFonts w:asciiTheme="majorBidi" w:hAnsiTheme="majorBidi" w:cstheme="majorBidi"/>
        </w:rPr>
        <w:t>modèle</w:t>
      </w:r>
      <w:r w:rsidRPr="00087849">
        <w:rPr>
          <w:rFonts w:asciiTheme="majorBidi" w:hAnsiTheme="majorBidi" w:cstheme="majorBidi"/>
        </w:rPr>
        <w:t xml:space="preserve"> de compromis </w:t>
      </w:r>
      <w:r>
        <w:rPr>
          <w:rFonts w:asciiTheme="majorBidi" w:hAnsiTheme="majorBidi" w:cstheme="majorBidi"/>
        </w:rPr>
        <w:t>et enfin</w:t>
      </w:r>
      <w:r w:rsidRPr="00087849">
        <w:rPr>
          <w:rFonts w:asciiTheme="majorBidi" w:hAnsiTheme="majorBidi" w:cstheme="majorBidi"/>
        </w:rPr>
        <w:t xml:space="preserve"> </w:t>
      </w:r>
      <w:r>
        <w:rPr>
          <w:rFonts w:asciiTheme="majorBidi" w:hAnsiTheme="majorBidi" w:cstheme="majorBidi"/>
        </w:rPr>
        <w:t>le modèle</w:t>
      </w:r>
      <w:r w:rsidRPr="00087849">
        <w:rPr>
          <w:rFonts w:asciiTheme="majorBidi" w:hAnsiTheme="majorBidi" w:cstheme="majorBidi"/>
        </w:rPr>
        <w:t xml:space="preserve"> de l’ordre hiérarchique du financement.</w:t>
      </w:r>
    </w:p>
    <w:p w:rsidR="00207E8C" w:rsidRPr="00087849" w:rsidRDefault="00207E8C" w:rsidP="003E0CDF">
      <w:pPr>
        <w:spacing w:line="360" w:lineRule="auto"/>
        <w:jc w:val="both"/>
        <w:rPr>
          <w:rFonts w:asciiTheme="majorBidi" w:hAnsiTheme="majorBidi" w:cstheme="majorBidi"/>
        </w:rPr>
      </w:pPr>
      <w:r>
        <w:rPr>
          <w:rFonts w:asciiTheme="majorBidi" w:hAnsiTheme="majorBidi" w:cstheme="majorBidi"/>
        </w:rPr>
        <w:t xml:space="preserve">    Dans le dernier</w:t>
      </w:r>
      <w:r w:rsidRPr="00087849">
        <w:rPr>
          <w:rFonts w:asciiTheme="majorBidi" w:hAnsiTheme="majorBidi" w:cstheme="majorBidi"/>
        </w:rPr>
        <w:t xml:space="preserve"> chapitre</w:t>
      </w:r>
      <w:r>
        <w:rPr>
          <w:rFonts w:asciiTheme="majorBidi" w:hAnsiTheme="majorBidi" w:cstheme="majorBidi"/>
        </w:rPr>
        <w:t>,</w:t>
      </w:r>
      <w:r w:rsidRPr="00087849">
        <w:rPr>
          <w:rFonts w:asciiTheme="majorBidi" w:hAnsiTheme="majorBidi" w:cstheme="majorBidi"/>
        </w:rPr>
        <w:t xml:space="preserve"> </w:t>
      </w:r>
      <w:r>
        <w:rPr>
          <w:rFonts w:asciiTheme="majorBidi" w:hAnsiTheme="majorBidi" w:cstheme="majorBidi"/>
        </w:rPr>
        <w:t>nous présenterons</w:t>
      </w:r>
      <w:r w:rsidRPr="00087849">
        <w:rPr>
          <w:rFonts w:asciiTheme="majorBidi" w:hAnsiTheme="majorBidi" w:cstheme="majorBidi"/>
        </w:rPr>
        <w:t xml:space="preserve"> une analyse économétrique des déterminants de la structure d’endettement d’un échantillon de 72 PME algériennes observées sur une durée de 4 ans (de 2010 à 2013). Puis, </w:t>
      </w:r>
      <w:r>
        <w:rPr>
          <w:rFonts w:asciiTheme="majorBidi" w:hAnsiTheme="majorBidi" w:cstheme="majorBidi"/>
        </w:rPr>
        <w:t>nous</w:t>
      </w:r>
      <w:r w:rsidRPr="00087849">
        <w:rPr>
          <w:rFonts w:asciiTheme="majorBidi" w:hAnsiTheme="majorBidi" w:cstheme="majorBidi"/>
        </w:rPr>
        <w:t xml:space="preserve"> analyser</w:t>
      </w:r>
      <w:r>
        <w:rPr>
          <w:rFonts w:asciiTheme="majorBidi" w:hAnsiTheme="majorBidi" w:cstheme="majorBidi"/>
        </w:rPr>
        <w:t xml:space="preserve">ons les facteurs influençant la </w:t>
      </w:r>
      <w:r w:rsidRPr="00087849">
        <w:rPr>
          <w:rFonts w:asciiTheme="majorBidi" w:hAnsiTheme="majorBidi" w:cstheme="majorBidi"/>
        </w:rPr>
        <w:t xml:space="preserve">décision de l’endettement </w:t>
      </w:r>
      <w:r w:rsidR="003E0CDF">
        <w:rPr>
          <w:rFonts w:asciiTheme="majorBidi" w:hAnsiTheme="majorBidi" w:cstheme="majorBidi"/>
        </w:rPr>
        <w:t xml:space="preserve">des PME </w:t>
      </w:r>
      <w:r>
        <w:rPr>
          <w:rFonts w:asciiTheme="majorBidi" w:hAnsiTheme="majorBidi" w:cstheme="majorBidi"/>
        </w:rPr>
        <w:t>d’un ensemble de</w:t>
      </w:r>
      <w:r w:rsidRPr="00087849">
        <w:rPr>
          <w:rFonts w:asciiTheme="majorBidi" w:hAnsiTheme="majorBidi" w:cstheme="majorBidi"/>
        </w:rPr>
        <w:t xml:space="preserve"> sous-é</w:t>
      </w:r>
      <w:r>
        <w:rPr>
          <w:rFonts w:asciiTheme="majorBidi" w:hAnsiTheme="majorBidi" w:cstheme="majorBidi"/>
        </w:rPr>
        <w:t>chantillons définis à partir de l’échantillon principal ci-dessus en fonction du secteur d’activité de l’entreprise, sa structure juridique, sa région géographique et sa taille</w:t>
      </w:r>
      <w:r w:rsidRPr="00087849">
        <w:rPr>
          <w:rFonts w:asciiTheme="majorBidi" w:hAnsiTheme="majorBidi" w:cstheme="majorBidi"/>
        </w:rPr>
        <w:t xml:space="preserve">. </w:t>
      </w:r>
      <w:r>
        <w:rPr>
          <w:rFonts w:asciiTheme="majorBidi" w:hAnsiTheme="majorBidi" w:cstheme="majorBidi"/>
        </w:rPr>
        <w:t>Dans ce cadre, c</w:t>
      </w:r>
      <w:r w:rsidRPr="00087849">
        <w:rPr>
          <w:rFonts w:asciiTheme="majorBidi" w:hAnsiTheme="majorBidi" w:cstheme="majorBidi"/>
        </w:rPr>
        <w:t>e chapitre</w:t>
      </w:r>
      <w:r>
        <w:rPr>
          <w:rFonts w:asciiTheme="majorBidi" w:hAnsiTheme="majorBidi" w:cstheme="majorBidi"/>
        </w:rPr>
        <w:t xml:space="preserve"> </w:t>
      </w:r>
      <w:r w:rsidRPr="00087849">
        <w:rPr>
          <w:rFonts w:asciiTheme="majorBidi" w:hAnsiTheme="majorBidi" w:cstheme="majorBidi"/>
        </w:rPr>
        <w:t xml:space="preserve">vise à </w:t>
      </w:r>
      <w:r>
        <w:rPr>
          <w:rFonts w:asciiTheme="majorBidi" w:hAnsiTheme="majorBidi" w:cstheme="majorBidi"/>
        </w:rPr>
        <w:t>donn</w:t>
      </w:r>
      <w:r w:rsidRPr="00087849">
        <w:rPr>
          <w:rFonts w:asciiTheme="majorBidi" w:hAnsiTheme="majorBidi" w:cstheme="majorBidi"/>
        </w:rPr>
        <w:t>er un aperçu sur les fondements empiriques de notre modèle économétriqu</w:t>
      </w:r>
      <w:r>
        <w:rPr>
          <w:rFonts w:asciiTheme="majorBidi" w:hAnsiTheme="majorBidi" w:cstheme="majorBidi"/>
        </w:rPr>
        <w:t>e, à</w:t>
      </w:r>
      <w:r w:rsidRPr="00087849">
        <w:rPr>
          <w:rFonts w:asciiTheme="majorBidi" w:hAnsiTheme="majorBidi" w:cstheme="majorBidi"/>
        </w:rPr>
        <w:t xml:space="preserve"> présente</w:t>
      </w:r>
      <w:r>
        <w:rPr>
          <w:rFonts w:asciiTheme="majorBidi" w:hAnsiTheme="majorBidi" w:cstheme="majorBidi"/>
        </w:rPr>
        <w:t>r</w:t>
      </w:r>
      <w:r w:rsidRPr="00087849">
        <w:rPr>
          <w:rFonts w:asciiTheme="majorBidi" w:hAnsiTheme="majorBidi" w:cstheme="majorBidi"/>
        </w:rPr>
        <w:t xml:space="preserve"> l’échantillon </w:t>
      </w:r>
      <w:r>
        <w:rPr>
          <w:rFonts w:asciiTheme="majorBidi" w:hAnsiTheme="majorBidi" w:cstheme="majorBidi"/>
        </w:rPr>
        <w:t xml:space="preserve">principal objet d’étude et à </w:t>
      </w:r>
      <w:r w:rsidRPr="00087849">
        <w:rPr>
          <w:rFonts w:asciiTheme="majorBidi" w:hAnsiTheme="majorBidi" w:cstheme="majorBidi"/>
        </w:rPr>
        <w:t>illustre</w:t>
      </w:r>
      <w:r>
        <w:rPr>
          <w:rFonts w:asciiTheme="majorBidi" w:hAnsiTheme="majorBidi" w:cstheme="majorBidi"/>
        </w:rPr>
        <w:t>r</w:t>
      </w:r>
      <w:r w:rsidRPr="00087849">
        <w:rPr>
          <w:rFonts w:asciiTheme="majorBidi" w:hAnsiTheme="majorBidi" w:cstheme="majorBidi"/>
        </w:rPr>
        <w:t xml:space="preserve"> les différentes variables expliquée et explicatives retenues dans notre modèle. </w:t>
      </w:r>
      <w:r>
        <w:rPr>
          <w:rFonts w:asciiTheme="majorBidi" w:hAnsiTheme="majorBidi" w:cstheme="majorBidi"/>
        </w:rPr>
        <w:t>Enfin</w:t>
      </w:r>
      <w:r w:rsidRPr="00087849">
        <w:rPr>
          <w:rFonts w:asciiTheme="majorBidi" w:hAnsiTheme="majorBidi" w:cstheme="majorBidi"/>
        </w:rPr>
        <w:t>, il mettra l’accent sur la spécification du modèle économétrique, l’exposition de la méthodologie</w:t>
      </w:r>
      <w:r>
        <w:rPr>
          <w:rFonts w:asciiTheme="majorBidi" w:hAnsiTheme="majorBidi" w:cstheme="majorBidi"/>
        </w:rPr>
        <w:t xml:space="preserve"> </w:t>
      </w:r>
      <w:r w:rsidRPr="00087849">
        <w:rPr>
          <w:rFonts w:asciiTheme="majorBidi" w:hAnsiTheme="majorBidi" w:cstheme="majorBidi"/>
        </w:rPr>
        <w:t>du travail</w:t>
      </w:r>
      <w:r w:rsidRPr="007411C3">
        <w:rPr>
          <w:rFonts w:asciiTheme="majorBidi" w:hAnsiTheme="majorBidi" w:cstheme="majorBidi"/>
        </w:rPr>
        <w:t xml:space="preserve"> </w:t>
      </w:r>
      <w:r>
        <w:rPr>
          <w:rFonts w:asciiTheme="majorBidi" w:hAnsiTheme="majorBidi" w:cstheme="majorBidi"/>
        </w:rPr>
        <w:t xml:space="preserve">empirique </w:t>
      </w:r>
      <w:r w:rsidRPr="00087849">
        <w:rPr>
          <w:rFonts w:asciiTheme="majorBidi" w:hAnsiTheme="majorBidi" w:cstheme="majorBidi"/>
        </w:rPr>
        <w:t xml:space="preserve">et </w:t>
      </w:r>
      <w:r>
        <w:rPr>
          <w:rFonts w:asciiTheme="majorBidi" w:hAnsiTheme="majorBidi" w:cstheme="majorBidi"/>
        </w:rPr>
        <w:t>sur</w:t>
      </w:r>
      <w:r w:rsidRPr="00087849">
        <w:rPr>
          <w:rFonts w:asciiTheme="majorBidi" w:hAnsiTheme="majorBidi" w:cstheme="majorBidi"/>
        </w:rPr>
        <w:t xml:space="preserve"> </w:t>
      </w:r>
      <w:r>
        <w:rPr>
          <w:rFonts w:asciiTheme="majorBidi" w:hAnsiTheme="majorBidi" w:cstheme="majorBidi"/>
        </w:rPr>
        <w:t>l’interprétation</w:t>
      </w:r>
      <w:r w:rsidRPr="00087849">
        <w:rPr>
          <w:rFonts w:asciiTheme="majorBidi" w:hAnsiTheme="majorBidi" w:cstheme="majorBidi"/>
        </w:rPr>
        <w:t xml:space="preserve"> des résultats empiriques </w:t>
      </w:r>
      <w:r>
        <w:rPr>
          <w:rFonts w:asciiTheme="majorBidi" w:hAnsiTheme="majorBidi" w:cstheme="majorBidi"/>
        </w:rPr>
        <w:t>des</w:t>
      </w:r>
      <w:r w:rsidRPr="00087849">
        <w:rPr>
          <w:rFonts w:asciiTheme="majorBidi" w:hAnsiTheme="majorBidi" w:cstheme="majorBidi"/>
        </w:rPr>
        <w:t xml:space="preserve"> déterminants de l’endettement </w:t>
      </w:r>
      <w:r w:rsidR="003E0CDF" w:rsidRPr="00087849">
        <w:rPr>
          <w:rFonts w:asciiTheme="majorBidi" w:hAnsiTheme="majorBidi" w:cstheme="majorBidi"/>
        </w:rPr>
        <w:t>de</w:t>
      </w:r>
      <w:r w:rsidR="003E0CDF">
        <w:rPr>
          <w:rFonts w:asciiTheme="majorBidi" w:hAnsiTheme="majorBidi" w:cstheme="majorBidi"/>
        </w:rPr>
        <w:t>s</w:t>
      </w:r>
      <w:r w:rsidR="003E0CDF" w:rsidRPr="00087849">
        <w:rPr>
          <w:rFonts w:asciiTheme="majorBidi" w:hAnsiTheme="majorBidi" w:cstheme="majorBidi"/>
        </w:rPr>
        <w:t xml:space="preserve"> PME</w:t>
      </w:r>
      <w:r w:rsidR="003E0CDF">
        <w:rPr>
          <w:rFonts w:asciiTheme="majorBidi" w:hAnsiTheme="majorBidi" w:cstheme="majorBidi"/>
        </w:rPr>
        <w:t xml:space="preserve"> </w:t>
      </w:r>
      <w:r w:rsidRPr="00087849">
        <w:rPr>
          <w:rFonts w:asciiTheme="majorBidi" w:hAnsiTheme="majorBidi" w:cstheme="majorBidi"/>
        </w:rPr>
        <w:t xml:space="preserve">de notre échantillon </w:t>
      </w:r>
      <w:r>
        <w:rPr>
          <w:rFonts w:asciiTheme="majorBidi" w:hAnsiTheme="majorBidi" w:cstheme="majorBidi"/>
        </w:rPr>
        <w:t xml:space="preserve">principal et de </w:t>
      </w:r>
      <w:r w:rsidR="003E0CDF">
        <w:rPr>
          <w:rFonts w:asciiTheme="majorBidi" w:hAnsiTheme="majorBidi" w:cstheme="majorBidi"/>
        </w:rPr>
        <w:t xml:space="preserve">celles de </w:t>
      </w:r>
      <w:r>
        <w:rPr>
          <w:rFonts w:asciiTheme="majorBidi" w:hAnsiTheme="majorBidi" w:cstheme="majorBidi"/>
        </w:rPr>
        <w:t>nos différents sous-échantillons</w:t>
      </w:r>
      <w:r w:rsidRPr="00087849">
        <w:rPr>
          <w:rFonts w:asciiTheme="majorBidi" w:hAnsiTheme="majorBidi" w:cstheme="majorBidi"/>
        </w:rPr>
        <w:t>.</w:t>
      </w:r>
    </w:p>
    <w:p w:rsidR="00D35ACF" w:rsidRPr="00087849" w:rsidRDefault="00D35ACF" w:rsidP="00207E8C">
      <w:pPr>
        <w:spacing w:line="360" w:lineRule="auto"/>
        <w:jc w:val="both"/>
        <w:rPr>
          <w:rFonts w:asciiTheme="majorBidi" w:hAnsiTheme="majorBidi" w:cstheme="majorBidi"/>
        </w:rPr>
      </w:pPr>
    </w:p>
    <w:sectPr w:rsidR="00D35ACF" w:rsidRPr="00087849" w:rsidSect="000D278E">
      <w:headerReference w:type="default" r:id="rId9"/>
      <w:pgSz w:w="11906" w:h="16838"/>
      <w:pgMar w:top="1134" w:right="1134" w:bottom="1134" w:left="1134" w:header="709" w:footer="709"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F0" w:rsidRDefault="000657F0" w:rsidP="000D278E">
      <w:r>
        <w:separator/>
      </w:r>
    </w:p>
  </w:endnote>
  <w:endnote w:type="continuationSeparator" w:id="0">
    <w:p w:rsidR="000657F0" w:rsidRDefault="000657F0" w:rsidP="000D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CCOAB+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F0" w:rsidRDefault="000657F0" w:rsidP="000D278E">
      <w:r>
        <w:separator/>
      </w:r>
    </w:p>
  </w:footnote>
  <w:footnote w:type="continuationSeparator" w:id="0">
    <w:p w:rsidR="000657F0" w:rsidRDefault="000657F0" w:rsidP="000D278E">
      <w:r>
        <w:continuationSeparator/>
      </w:r>
    </w:p>
  </w:footnote>
  <w:footnote w:id="1">
    <w:p w:rsidR="00207E8C" w:rsidRPr="00FC68E3" w:rsidRDefault="00207E8C" w:rsidP="00207E8C">
      <w:pPr>
        <w:pStyle w:val="Notedebasdepage"/>
        <w:spacing w:line="360" w:lineRule="auto"/>
        <w:jc w:val="both"/>
        <w:rPr>
          <w:b/>
          <w:bCs/>
          <w:sz w:val="16"/>
          <w:szCs w:val="16"/>
        </w:rPr>
      </w:pPr>
      <w:r w:rsidRPr="000D278E">
        <w:rPr>
          <w:rStyle w:val="Appelnotedebasdep"/>
        </w:rPr>
        <w:sym w:font="Symbol" w:char="F02A"/>
      </w:r>
      <w:r>
        <w:t xml:space="preserve"> </w:t>
      </w:r>
      <w:r w:rsidRPr="00FC68E3">
        <w:rPr>
          <w:b/>
          <w:bCs/>
          <w:sz w:val="16"/>
          <w:szCs w:val="16"/>
        </w:rPr>
        <w:t>Tout au long de notre thèse nous utilisons l’abréviation « PME » pour désigner les petites et moyennes entreprises.</w:t>
      </w:r>
    </w:p>
    <w:p w:rsidR="00207E8C" w:rsidRDefault="00207E8C" w:rsidP="00207E8C">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619885742"/>
      <w:docPartObj>
        <w:docPartGallery w:val="Page Numbers (Top of Page)"/>
        <w:docPartUnique/>
      </w:docPartObj>
    </w:sdtPr>
    <w:sdtEndPr/>
    <w:sdtContent>
      <w:p w:rsidR="001837F2" w:rsidRPr="000D278E" w:rsidRDefault="001837F2" w:rsidP="000D278E">
        <w:pPr>
          <w:pStyle w:val="En-tte"/>
          <w:rPr>
            <w:b/>
            <w:bCs/>
          </w:rPr>
        </w:pPr>
        <w:r w:rsidRPr="000D278E">
          <w:rPr>
            <w:b/>
            <w:bCs/>
          </w:rPr>
          <w:t>Introduction </w:t>
        </w:r>
        <w:r>
          <w:rPr>
            <w:b/>
            <w:bCs/>
          </w:rPr>
          <w:t xml:space="preserve">générale </w:t>
        </w:r>
        <w:r w:rsidRPr="000D278E">
          <w:rPr>
            <w:b/>
            <w:bCs/>
          </w:rPr>
          <w:t xml:space="preserve">:                      </w:t>
        </w:r>
        <w:r>
          <w:rPr>
            <w:b/>
            <w:bCs/>
          </w:rPr>
          <w:t xml:space="preserve">                                                                                       </w:t>
        </w:r>
        <w:r w:rsidRPr="000D278E">
          <w:rPr>
            <w:b/>
            <w:bCs/>
          </w:rPr>
          <w:t xml:space="preserve"> </w:t>
        </w:r>
        <w:r w:rsidRPr="000D278E">
          <w:rPr>
            <w:b/>
            <w:bCs/>
          </w:rPr>
          <w:fldChar w:fldCharType="begin"/>
        </w:r>
        <w:r w:rsidRPr="000D278E">
          <w:rPr>
            <w:b/>
            <w:bCs/>
          </w:rPr>
          <w:instrText>PAGE   \* MERGEFORMAT</w:instrText>
        </w:r>
        <w:r w:rsidRPr="000D278E">
          <w:rPr>
            <w:b/>
            <w:bCs/>
          </w:rPr>
          <w:fldChar w:fldCharType="separate"/>
        </w:r>
        <w:r w:rsidR="00883DB2">
          <w:rPr>
            <w:b/>
            <w:bCs/>
            <w:noProof/>
          </w:rPr>
          <w:t>D</w:t>
        </w:r>
        <w:r w:rsidRPr="000D278E">
          <w:rPr>
            <w:b/>
            <w:bCs/>
          </w:rPr>
          <w:fldChar w:fldCharType="end"/>
        </w:r>
      </w:p>
    </w:sdtContent>
  </w:sdt>
  <w:p w:rsidR="001837F2" w:rsidRDefault="001837F2">
    <w:pPr>
      <w:pStyle w:val="En-tte"/>
    </w:pPr>
    <w:r w:rsidRPr="000D278E">
      <w:rPr>
        <w:noProof/>
      </w:rPr>
      <mc:AlternateContent>
        <mc:Choice Requires="wps">
          <w:drawing>
            <wp:anchor distT="0" distB="0" distL="114300" distR="114300" simplePos="0" relativeHeight="251659264" behindDoc="0" locked="0" layoutInCell="1" allowOverlap="1" wp14:anchorId="1622BA7C" wp14:editId="4D58D92C">
              <wp:simplePos x="0" y="0"/>
              <wp:positionH relativeFrom="column">
                <wp:posOffset>-49530</wp:posOffset>
              </wp:positionH>
              <wp:positionV relativeFrom="paragraph">
                <wp:posOffset>52705</wp:posOffset>
              </wp:positionV>
              <wp:extent cx="6103620" cy="0"/>
              <wp:effectExtent l="0" t="0" r="11430" b="19050"/>
              <wp:wrapNone/>
              <wp:docPr id="2" name="Connecteur droit 2"/>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4.15pt" to="47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D91"/>
      </v:shape>
    </w:pict>
  </w:numPicBullet>
  <w:numPicBullet w:numPicBulletId="1">
    <w:pict>
      <v:shape id="_x0000_i1029" type="#_x0000_t75" style="width:11.4pt;height:11.4pt" o:bullet="t">
        <v:imagedata r:id="rId2" o:title="mso1D91"/>
      </v:shape>
    </w:pict>
  </w:numPicBullet>
  <w:abstractNum w:abstractNumId="0">
    <w:nsid w:val="06DD7668"/>
    <w:multiLevelType w:val="hybridMultilevel"/>
    <w:tmpl w:val="54E8A032"/>
    <w:lvl w:ilvl="0" w:tplc="040C0001">
      <w:start w:val="4"/>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ADD5474"/>
    <w:multiLevelType w:val="hybridMultilevel"/>
    <w:tmpl w:val="93EE9D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CE54B9"/>
    <w:multiLevelType w:val="hybridMultilevel"/>
    <w:tmpl w:val="17D23A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E06AE1"/>
    <w:multiLevelType w:val="hybridMultilevel"/>
    <w:tmpl w:val="1C78885A"/>
    <w:lvl w:ilvl="0" w:tplc="1E668C22">
      <w:start w:val="1"/>
      <w:numFmt w:val="bullet"/>
      <w:lvlText w:val="-"/>
      <w:lvlJc w:val="left"/>
      <w:pPr>
        <w:tabs>
          <w:tab w:val="num" w:pos="360"/>
        </w:tabs>
        <w:ind w:left="360" w:hanging="360"/>
      </w:pPr>
      <w:rPr>
        <w:rFonts w:ascii="Arial Narrow" w:hAnsi="Arial Narrow" w:hint="default"/>
        <w:b/>
        <w:i w:val="0"/>
        <w:sz w:val="24"/>
        <w:szCs w:val="24"/>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21515460"/>
    <w:multiLevelType w:val="hybridMultilevel"/>
    <w:tmpl w:val="812A9C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A72710"/>
    <w:multiLevelType w:val="hybridMultilevel"/>
    <w:tmpl w:val="681C52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A609DC"/>
    <w:multiLevelType w:val="hybridMultilevel"/>
    <w:tmpl w:val="D546747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0969C8"/>
    <w:multiLevelType w:val="hybridMultilevel"/>
    <w:tmpl w:val="D9BEFF36"/>
    <w:lvl w:ilvl="0" w:tplc="1E668C22">
      <w:start w:val="1"/>
      <w:numFmt w:val="bullet"/>
      <w:lvlText w:val="-"/>
      <w:lvlJc w:val="left"/>
      <w:pPr>
        <w:tabs>
          <w:tab w:val="num" w:pos="360"/>
        </w:tabs>
        <w:ind w:left="360" w:hanging="360"/>
      </w:pPr>
      <w:rPr>
        <w:rFonts w:ascii="Arial Narrow" w:hAnsi="Arial Narrow" w:hint="default"/>
        <w:b/>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1EF4F92"/>
    <w:multiLevelType w:val="hybridMultilevel"/>
    <w:tmpl w:val="997258F4"/>
    <w:lvl w:ilvl="0" w:tplc="040C0009">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9">
    <w:nsid w:val="7CE524F0"/>
    <w:multiLevelType w:val="hybridMultilevel"/>
    <w:tmpl w:val="A032489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D040C1"/>
    <w:multiLevelType w:val="hybridMultilevel"/>
    <w:tmpl w:val="BB66A8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7"/>
  </w:num>
  <w:num w:numId="6">
    <w:abstractNumId w:val="8"/>
  </w:num>
  <w:num w:numId="7">
    <w:abstractNumId w:val="10"/>
  </w:num>
  <w:num w:numId="8">
    <w:abstractNumId w:val="9"/>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F9"/>
    <w:rsid w:val="00035AB9"/>
    <w:rsid w:val="00041F44"/>
    <w:rsid w:val="0005765A"/>
    <w:rsid w:val="000657F0"/>
    <w:rsid w:val="000728A5"/>
    <w:rsid w:val="0008135A"/>
    <w:rsid w:val="000850C3"/>
    <w:rsid w:val="0008723D"/>
    <w:rsid w:val="00093971"/>
    <w:rsid w:val="000A242C"/>
    <w:rsid w:val="000B2E55"/>
    <w:rsid w:val="000B5569"/>
    <w:rsid w:val="000D278E"/>
    <w:rsid w:val="00103C43"/>
    <w:rsid w:val="0011237A"/>
    <w:rsid w:val="0011349E"/>
    <w:rsid w:val="001348CF"/>
    <w:rsid w:val="00135C5B"/>
    <w:rsid w:val="00136646"/>
    <w:rsid w:val="001379F0"/>
    <w:rsid w:val="001465CD"/>
    <w:rsid w:val="001837F2"/>
    <w:rsid w:val="00185051"/>
    <w:rsid w:val="001865E3"/>
    <w:rsid w:val="0019001E"/>
    <w:rsid w:val="00192087"/>
    <w:rsid w:val="001A2D9B"/>
    <w:rsid w:val="001A3733"/>
    <w:rsid w:val="001B70E6"/>
    <w:rsid w:val="001C3A1F"/>
    <w:rsid w:val="001C7C50"/>
    <w:rsid w:val="001E74F2"/>
    <w:rsid w:val="001F2C34"/>
    <w:rsid w:val="00202EEE"/>
    <w:rsid w:val="00207E8C"/>
    <w:rsid w:val="00216385"/>
    <w:rsid w:val="00220609"/>
    <w:rsid w:val="002214A0"/>
    <w:rsid w:val="00225904"/>
    <w:rsid w:val="00225AE2"/>
    <w:rsid w:val="00232132"/>
    <w:rsid w:val="0023366A"/>
    <w:rsid w:val="002511FE"/>
    <w:rsid w:val="0026649C"/>
    <w:rsid w:val="002864F8"/>
    <w:rsid w:val="0029748F"/>
    <w:rsid w:val="002A0563"/>
    <w:rsid w:val="002B281A"/>
    <w:rsid w:val="002B35E0"/>
    <w:rsid w:val="002B377D"/>
    <w:rsid w:val="002D38A1"/>
    <w:rsid w:val="002D70D3"/>
    <w:rsid w:val="002E10BD"/>
    <w:rsid w:val="002E4D06"/>
    <w:rsid w:val="002F0935"/>
    <w:rsid w:val="002F7612"/>
    <w:rsid w:val="00321846"/>
    <w:rsid w:val="00341FA3"/>
    <w:rsid w:val="003613DA"/>
    <w:rsid w:val="00364895"/>
    <w:rsid w:val="003752BE"/>
    <w:rsid w:val="003B4998"/>
    <w:rsid w:val="003C37D1"/>
    <w:rsid w:val="003D14B2"/>
    <w:rsid w:val="003D52A3"/>
    <w:rsid w:val="003E0CDF"/>
    <w:rsid w:val="003E7483"/>
    <w:rsid w:val="003F7EFB"/>
    <w:rsid w:val="00411B8D"/>
    <w:rsid w:val="004255B8"/>
    <w:rsid w:val="004259F8"/>
    <w:rsid w:val="00425ACB"/>
    <w:rsid w:val="0043486B"/>
    <w:rsid w:val="00437024"/>
    <w:rsid w:val="004540C4"/>
    <w:rsid w:val="00455F13"/>
    <w:rsid w:val="00456442"/>
    <w:rsid w:val="004570E7"/>
    <w:rsid w:val="00460892"/>
    <w:rsid w:val="00480C13"/>
    <w:rsid w:val="00487826"/>
    <w:rsid w:val="00494062"/>
    <w:rsid w:val="00497C56"/>
    <w:rsid w:val="004A411B"/>
    <w:rsid w:val="004A6D35"/>
    <w:rsid w:val="004B0632"/>
    <w:rsid w:val="004B6192"/>
    <w:rsid w:val="004D6720"/>
    <w:rsid w:val="004D6DFC"/>
    <w:rsid w:val="004D7576"/>
    <w:rsid w:val="004E3E56"/>
    <w:rsid w:val="00503857"/>
    <w:rsid w:val="0050631B"/>
    <w:rsid w:val="005163FC"/>
    <w:rsid w:val="00521D10"/>
    <w:rsid w:val="00534676"/>
    <w:rsid w:val="00543CA7"/>
    <w:rsid w:val="00557DB8"/>
    <w:rsid w:val="005A64FD"/>
    <w:rsid w:val="005A72D2"/>
    <w:rsid w:val="005B2A5A"/>
    <w:rsid w:val="005F4E66"/>
    <w:rsid w:val="00614571"/>
    <w:rsid w:val="0061532D"/>
    <w:rsid w:val="00626FF2"/>
    <w:rsid w:val="00634763"/>
    <w:rsid w:val="00641EC7"/>
    <w:rsid w:val="006520D6"/>
    <w:rsid w:val="006830E3"/>
    <w:rsid w:val="006965BB"/>
    <w:rsid w:val="006A22AF"/>
    <w:rsid w:val="006A48A6"/>
    <w:rsid w:val="006A4CA9"/>
    <w:rsid w:val="006C0D87"/>
    <w:rsid w:val="006C736C"/>
    <w:rsid w:val="006D23CE"/>
    <w:rsid w:val="006E2ED1"/>
    <w:rsid w:val="006E3D58"/>
    <w:rsid w:val="006F0AE4"/>
    <w:rsid w:val="006F3FFA"/>
    <w:rsid w:val="00701C15"/>
    <w:rsid w:val="007061B2"/>
    <w:rsid w:val="00722A4E"/>
    <w:rsid w:val="00731511"/>
    <w:rsid w:val="00766835"/>
    <w:rsid w:val="00775499"/>
    <w:rsid w:val="00787A36"/>
    <w:rsid w:val="00793AC2"/>
    <w:rsid w:val="00796589"/>
    <w:rsid w:val="00797D16"/>
    <w:rsid w:val="007C23FE"/>
    <w:rsid w:val="007C2E40"/>
    <w:rsid w:val="007D128E"/>
    <w:rsid w:val="007D35C2"/>
    <w:rsid w:val="007E791E"/>
    <w:rsid w:val="008127F1"/>
    <w:rsid w:val="00815CE5"/>
    <w:rsid w:val="00816689"/>
    <w:rsid w:val="00836413"/>
    <w:rsid w:val="00836956"/>
    <w:rsid w:val="008378F6"/>
    <w:rsid w:val="00840A0F"/>
    <w:rsid w:val="00844C92"/>
    <w:rsid w:val="00882755"/>
    <w:rsid w:val="00883DB2"/>
    <w:rsid w:val="008A0743"/>
    <w:rsid w:val="008A3226"/>
    <w:rsid w:val="008C772E"/>
    <w:rsid w:val="008E4D77"/>
    <w:rsid w:val="0090222A"/>
    <w:rsid w:val="009057DD"/>
    <w:rsid w:val="009E161F"/>
    <w:rsid w:val="009F08CA"/>
    <w:rsid w:val="009F488E"/>
    <w:rsid w:val="009F7250"/>
    <w:rsid w:val="00A035F9"/>
    <w:rsid w:val="00A11423"/>
    <w:rsid w:val="00A1380C"/>
    <w:rsid w:val="00A45FE2"/>
    <w:rsid w:val="00A52355"/>
    <w:rsid w:val="00A860B6"/>
    <w:rsid w:val="00A95E0F"/>
    <w:rsid w:val="00AA4E45"/>
    <w:rsid w:val="00AA5AA3"/>
    <w:rsid w:val="00AA628B"/>
    <w:rsid w:val="00AB36F5"/>
    <w:rsid w:val="00AD2513"/>
    <w:rsid w:val="00AD2980"/>
    <w:rsid w:val="00AD3164"/>
    <w:rsid w:val="00AD771C"/>
    <w:rsid w:val="00AE6EA1"/>
    <w:rsid w:val="00AF5167"/>
    <w:rsid w:val="00AF6FC6"/>
    <w:rsid w:val="00B016E9"/>
    <w:rsid w:val="00B15A16"/>
    <w:rsid w:val="00B365B9"/>
    <w:rsid w:val="00B369B7"/>
    <w:rsid w:val="00B4446C"/>
    <w:rsid w:val="00B567B4"/>
    <w:rsid w:val="00B57375"/>
    <w:rsid w:val="00B66BF9"/>
    <w:rsid w:val="00B968EE"/>
    <w:rsid w:val="00BA03AD"/>
    <w:rsid w:val="00BD23A5"/>
    <w:rsid w:val="00BD35A5"/>
    <w:rsid w:val="00BD7B54"/>
    <w:rsid w:val="00BE72D1"/>
    <w:rsid w:val="00C13489"/>
    <w:rsid w:val="00C3138D"/>
    <w:rsid w:val="00C320FE"/>
    <w:rsid w:val="00C3314D"/>
    <w:rsid w:val="00C446E6"/>
    <w:rsid w:val="00C6660C"/>
    <w:rsid w:val="00C72DC8"/>
    <w:rsid w:val="00C80617"/>
    <w:rsid w:val="00C823DD"/>
    <w:rsid w:val="00C87B72"/>
    <w:rsid w:val="00C969F2"/>
    <w:rsid w:val="00CA6FA2"/>
    <w:rsid w:val="00CE499E"/>
    <w:rsid w:val="00CE59BD"/>
    <w:rsid w:val="00CF4D11"/>
    <w:rsid w:val="00D0215C"/>
    <w:rsid w:val="00D12914"/>
    <w:rsid w:val="00D26BC5"/>
    <w:rsid w:val="00D27743"/>
    <w:rsid w:val="00D347C5"/>
    <w:rsid w:val="00D347D7"/>
    <w:rsid w:val="00D35ACF"/>
    <w:rsid w:val="00D57C64"/>
    <w:rsid w:val="00D62E11"/>
    <w:rsid w:val="00D77C07"/>
    <w:rsid w:val="00D83204"/>
    <w:rsid w:val="00D85E01"/>
    <w:rsid w:val="00DB5034"/>
    <w:rsid w:val="00DD0F64"/>
    <w:rsid w:val="00DE4CCE"/>
    <w:rsid w:val="00E04405"/>
    <w:rsid w:val="00E25A76"/>
    <w:rsid w:val="00E37C44"/>
    <w:rsid w:val="00E4752B"/>
    <w:rsid w:val="00E5447E"/>
    <w:rsid w:val="00E555BF"/>
    <w:rsid w:val="00E60FCB"/>
    <w:rsid w:val="00E6467B"/>
    <w:rsid w:val="00E858B7"/>
    <w:rsid w:val="00EA2799"/>
    <w:rsid w:val="00EB3070"/>
    <w:rsid w:val="00EC5B57"/>
    <w:rsid w:val="00EE1D7B"/>
    <w:rsid w:val="00EF1896"/>
    <w:rsid w:val="00EF5EE7"/>
    <w:rsid w:val="00F016D3"/>
    <w:rsid w:val="00F02E19"/>
    <w:rsid w:val="00F15845"/>
    <w:rsid w:val="00F204AB"/>
    <w:rsid w:val="00F40FAD"/>
    <w:rsid w:val="00F51A98"/>
    <w:rsid w:val="00F82F8C"/>
    <w:rsid w:val="00F93A62"/>
    <w:rsid w:val="00F96E9C"/>
    <w:rsid w:val="00FC7DBD"/>
    <w:rsid w:val="00FD29D5"/>
    <w:rsid w:val="00FE004E"/>
    <w:rsid w:val="00FF321B"/>
    <w:rsid w:val="00FF53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8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0D278E"/>
    <w:rPr>
      <w:sz w:val="20"/>
      <w:szCs w:val="20"/>
    </w:rPr>
  </w:style>
  <w:style w:type="character" w:customStyle="1" w:styleId="NotedebasdepageCar">
    <w:name w:val="Note de bas de page Car"/>
    <w:basedOn w:val="Policepardfaut"/>
    <w:link w:val="Notedebasdepage"/>
    <w:rsid w:val="000D278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0D278E"/>
    <w:rPr>
      <w:vertAlign w:val="superscript"/>
    </w:rPr>
  </w:style>
  <w:style w:type="paragraph" w:customStyle="1" w:styleId="Corpsdetexte1">
    <w:name w:val="Corps de texte+1"/>
    <w:basedOn w:val="Normal"/>
    <w:next w:val="Normal"/>
    <w:rsid w:val="000D278E"/>
    <w:pPr>
      <w:autoSpaceDE w:val="0"/>
      <w:autoSpaceDN w:val="0"/>
      <w:adjustRightInd w:val="0"/>
    </w:pPr>
  </w:style>
  <w:style w:type="paragraph" w:styleId="En-tte">
    <w:name w:val="header"/>
    <w:basedOn w:val="Normal"/>
    <w:link w:val="En-tteCar"/>
    <w:uiPriority w:val="99"/>
    <w:unhideWhenUsed/>
    <w:rsid w:val="000D278E"/>
    <w:pPr>
      <w:tabs>
        <w:tab w:val="center" w:pos="4536"/>
        <w:tab w:val="right" w:pos="9072"/>
      </w:tabs>
    </w:pPr>
  </w:style>
  <w:style w:type="character" w:customStyle="1" w:styleId="En-tteCar">
    <w:name w:val="En-tête Car"/>
    <w:basedOn w:val="Policepardfaut"/>
    <w:link w:val="En-tte"/>
    <w:uiPriority w:val="99"/>
    <w:rsid w:val="000D278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D278E"/>
    <w:pPr>
      <w:tabs>
        <w:tab w:val="center" w:pos="4536"/>
        <w:tab w:val="right" w:pos="9072"/>
      </w:tabs>
    </w:pPr>
  </w:style>
  <w:style w:type="character" w:customStyle="1" w:styleId="PieddepageCar">
    <w:name w:val="Pied de page Car"/>
    <w:basedOn w:val="Policepardfaut"/>
    <w:link w:val="Pieddepage"/>
    <w:uiPriority w:val="99"/>
    <w:rsid w:val="000D278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278E"/>
    <w:rPr>
      <w:rFonts w:ascii="Tahoma" w:hAnsi="Tahoma" w:cs="Tahoma"/>
      <w:sz w:val="16"/>
      <w:szCs w:val="16"/>
    </w:rPr>
  </w:style>
  <w:style w:type="character" w:customStyle="1" w:styleId="TextedebullesCar">
    <w:name w:val="Texte de bulles Car"/>
    <w:basedOn w:val="Policepardfaut"/>
    <w:link w:val="Textedebulles"/>
    <w:uiPriority w:val="99"/>
    <w:semiHidden/>
    <w:rsid w:val="000D278E"/>
    <w:rPr>
      <w:rFonts w:ascii="Tahoma" w:eastAsia="Times New Roman" w:hAnsi="Tahoma" w:cs="Tahoma"/>
      <w:sz w:val="16"/>
      <w:szCs w:val="16"/>
      <w:lang w:eastAsia="fr-FR"/>
    </w:rPr>
  </w:style>
  <w:style w:type="paragraph" w:styleId="Paragraphedeliste">
    <w:name w:val="List Paragraph"/>
    <w:basedOn w:val="Normal"/>
    <w:uiPriority w:val="34"/>
    <w:qFormat/>
    <w:rsid w:val="00FC7DBD"/>
    <w:pPr>
      <w:ind w:left="720"/>
      <w:contextualSpacing/>
    </w:pPr>
  </w:style>
  <w:style w:type="paragraph" w:customStyle="1" w:styleId="Default">
    <w:name w:val="Default"/>
    <w:rsid w:val="006D23CE"/>
    <w:pPr>
      <w:autoSpaceDE w:val="0"/>
      <w:autoSpaceDN w:val="0"/>
      <w:adjustRightInd w:val="0"/>
      <w:spacing w:after="0" w:line="240" w:lineRule="auto"/>
    </w:pPr>
    <w:rPr>
      <w:rFonts w:ascii="MCCOAB+BookmanOldStyle" w:eastAsia="Times New Roman" w:hAnsi="MCCOAB+BookmanOldStyle" w:cs="MCCOAB+BookmanOldStyle"/>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8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0D278E"/>
    <w:rPr>
      <w:sz w:val="20"/>
      <w:szCs w:val="20"/>
    </w:rPr>
  </w:style>
  <w:style w:type="character" w:customStyle="1" w:styleId="NotedebasdepageCar">
    <w:name w:val="Note de bas de page Car"/>
    <w:basedOn w:val="Policepardfaut"/>
    <w:link w:val="Notedebasdepage"/>
    <w:rsid w:val="000D278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0D278E"/>
    <w:rPr>
      <w:vertAlign w:val="superscript"/>
    </w:rPr>
  </w:style>
  <w:style w:type="paragraph" w:customStyle="1" w:styleId="Corpsdetexte1">
    <w:name w:val="Corps de texte+1"/>
    <w:basedOn w:val="Normal"/>
    <w:next w:val="Normal"/>
    <w:rsid w:val="000D278E"/>
    <w:pPr>
      <w:autoSpaceDE w:val="0"/>
      <w:autoSpaceDN w:val="0"/>
      <w:adjustRightInd w:val="0"/>
    </w:pPr>
  </w:style>
  <w:style w:type="paragraph" w:styleId="En-tte">
    <w:name w:val="header"/>
    <w:basedOn w:val="Normal"/>
    <w:link w:val="En-tteCar"/>
    <w:uiPriority w:val="99"/>
    <w:unhideWhenUsed/>
    <w:rsid w:val="000D278E"/>
    <w:pPr>
      <w:tabs>
        <w:tab w:val="center" w:pos="4536"/>
        <w:tab w:val="right" w:pos="9072"/>
      </w:tabs>
    </w:pPr>
  </w:style>
  <w:style w:type="character" w:customStyle="1" w:styleId="En-tteCar">
    <w:name w:val="En-tête Car"/>
    <w:basedOn w:val="Policepardfaut"/>
    <w:link w:val="En-tte"/>
    <w:uiPriority w:val="99"/>
    <w:rsid w:val="000D278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D278E"/>
    <w:pPr>
      <w:tabs>
        <w:tab w:val="center" w:pos="4536"/>
        <w:tab w:val="right" w:pos="9072"/>
      </w:tabs>
    </w:pPr>
  </w:style>
  <w:style w:type="character" w:customStyle="1" w:styleId="PieddepageCar">
    <w:name w:val="Pied de page Car"/>
    <w:basedOn w:val="Policepardfaut"/>
    <w:link w:val="Pieddepage"/>
    <w:uiPriority w:val="99"/>
    <w:rsid w:val="000D278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278E"/>
    <w:rPr>
      <w:rFonts w:ascii="Tahoma" w:hAnsi="Tahoma" w:cs="Tahoma"/>
      <w:sz w:val="16"/>
      <w:szCs w:val="16"/>
    </w:rPr>
  </w:style>
  <w:style w:type="character" w:customStyle="1" w:styleId="TextedebullesCar">
    <w:name w:val="Texte de bulles Car"/>
    <w:basedOn w:val="Policepardfaut"/>
    <w:link w:val="Textedebulles"/>
    <w:uiPriority w:val="99"/>
    <w:semiHidden/>
    <w:rsid w:val="000D278E"/>
    <w:rPr>
      <w:rFonts w:ascii="Tahoma" w:eastAsia="Times New Roman" w:hAnsi="Tahoma" w:cs="Tahoma"/>
      <w:sz w:val="16"/>
      <w:szCs w:val="16"/>
      <w:lang w:eastAsia="fr-FR"/>
    </w:rPr>
  </w:style>
  <w:style w:type="paragraph" w:styleId="Paragraphedeliste">
    <w:name w:val="List Paragraph"/>
    <w:basedOn w:val="Normal"/>
    <w:uiPriority w:val="34"/>
    <w:qFormat/>
    <w:rsid w:val="00FC7DBD"/>
    <w:pPr>
      <w:ind w:left="720"/>
      <w:contextualSpacing/>
    </w:pPr>
  </w:style>
  <w:style w:type="paragraph" w:customStyle="1" w:styleId="Default">
    <w:name w:val="Default"/>
    <w:rsid w:val="006D23CE"/>
    <w:pPr>
      <w:autoSpaceDE w:val="0"/>
      <w:autoSpaceDN w:val="0"/>
      <w:adjustRightInd w:val="0"/>
      <w:spacing w:after="0" w:line="240" w:lineRule="auto"/>
    </w:pPr>
    <w:rPr>
      <w:rFonts w:ascii="MCCOAB+BookmanOldStyle" w:eastAsia="Times New Roman" w:hAnsi="MCCOAB+BookmanOldStyle" w:cs="MCCOAB+BookmanOldStyle"/>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925E-C54B-4633-A64D-CCA0B78F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6</Pages>
  <Words>2505</Words>
  <Characters>13779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81</cp:revision>
  <cp:lastPrinted>2015-04-19T18:17:00Z</cp:lastPrinted>
  <dcterms:created xsi:type="dcterms:W3CDTF">2014-12-20T07:12:00Z</dcterms:created>
  <dcterms:modified xsi:type="dcterms:W3CDTF">2015-10-08T14:24:00Z</dcterms:modified>
</cp:coreProperties>
</file>