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A4" w:rsidRDefault="00C61CA4" w:rsidP="00C61CA4">
      <w:pPr>
        <w:rPr>
          <w:b/>
          <w:bCs/>
          <w:sz w:val="28"/>
          <w:szCs w:val="28"/>
        </w:rPr>
      </w:pPr>
      <w:r w:rsidRPr="00AD511E">
        <w:rPr>
          <w:b/>
          <w:bCs/>
          <w:sz w:val="28"/>
          <w:szCs w:val="28"/>
          <w:u w:val="single"/>
        </w:rPr>
        <w:t>Chapitre 1 :</w:t>
      </w:r>
      <w:r>
        <w:rPr>
          <w:b/>
          <w:bCs/>
          <w:sz w:val="28"/>
          <w:szCs w:val="28"/>
          <w:u w:val="single"/>
        </w:rPr>
        <w:t xml:space="preserve"> </w:t>
      </w:r>
      <w:r w:rsidRPr="00AD511E">
        <w:rPr>
          <w:b/>
          <w:bCs/>
          <w:sz w:val="28"/>
          <w:szCs w:val="28"/>
        </w:rPr>
        <w:t xml:space="preserve">Les opportunités du  commerce électronique </w:t>
      </w:r>
    </w:p>
    <w:p w:rsidR="00C61CA4" w:rsidRDefault="00C61CA4" w:rsidP="00C61CA4">
      <w:pPr>
        <w:rPr>
          <w:b/>
          <w:bCs/>
          <w:sz w:val="28"/>
          <w:szCs w:val="28"/>
        </w:rPr>
      </w:pPr>
    </w:p>
    <w:p w:rsidR="00C61CA4" w:rsidRDefault="00C61CA4" w:rsidP="00C61CA4">
      <w:pPr>
        <w:rPr>
          <w:b/>
          <w:bCs/>
          <w:sz w:val="28"/>
          <w:szCs w:val="28"/>
        </w:rPr>
      </w:pPr>
    </w:p>
    <w:p w:rsidR="00C61CA4" w:rsidRDefault="00C61CA4" w:rsidP="00C61CA4">
      <w:pPr>
        <w:jc w:val="both"/>
        <w:rPr>
          <w:sz w:val="28"/>
          <w:szCs w:val="28"/>
        </w:rPr>
      </w:pPr>
      <w:r w:rsidRPr="00215991">
        <w:rPr>
          <w:sz w:val="28"/>
          <w:szCs w:val="28"/>
        </w:rPr>
        <w:t xml:space="preserve">La révolution de l’Internet bouscule nos modes de pensée, traditions juridiques et administratives et modifie les règles de la compétition. Elle crée une situation d’incertitude, aux évolutions largement imprévisibles, mettant en cause le cadre intellectuel et les méthodes habituelles d’action de l’Etat. </w:t>
      </w:r>
    </w:p>
    <w:p w:rsidR="00C61CA4" w:rsidRPr="00215991" w:rsidRDefault="00C61CA4" w:rsidP="00C61CA4">
      <w:pPr>
        <w:jc w:val="both"/>
        <w:rPr>
          <w:sz w:val="28"/>
          <w:szCs w:val="28"/>
        </w:rPr>
      </w:pPr>
    </w:p>
    <w:p w:rsidR="00C61CA4" w:rsidRDefault="00C61CA4" w:rsidP="00C61CA4">
      <w:pPr>
        <w:jc w:val="both"/>
        <w:rPr>
          <w:sz w:val="28"/>
          <w:szCs w:val="28"/>
        </w:rPr>
      </w:pPr>
      <w:r w:rsidRPr="00215991">
        <w:rPr>
          <w:sz w:val="28"/>
          <w:szCs w:val="28"/>
        </w:rPr>
        <w:t xml:space="preserve">Au cœur de ces transformations, le commerce électronique peut être sommairement défini comme l’ensemble des échanges numérisés, liés à des activités commerciales, entre entreprises, entre entreprises et particuliers ou entre entreprises et administrations ; les moyens employés pour ces échanges sont divers puisqu’ils vont du téléphone à la télévision numérique en passant par les liaisons informatiques spécialisées ou le Minitel. </w:t>
      </w:r>
    </w:p>
    <w:p w:rsidR="00C61CA4" w:rsidRPr="00215991" w:rsidRDefault="00C61CA4" w:rsidP="00C61CA4">
      <w:pPr>
        <w:jc w:val="both"/>
        <w:rPr>
          <w:sz w:val="28"/>
          <w:szCs w:val="28"/>
        </w:rPr>
      </w:pPr>
    </w:p>
    <w:p w:rsidR="00C61CA4" w:rsidRDefault="00C61CA4" w:rsidP="00C61CA4">
      <w:pPr>
        <w:jc w:val="both"/>
        <w:rPr>
          <w:sz w:val="28"/>
          <w:szCs w:val="28"/>
        </w:rPr>
      </w:pPr>
      <w:r w:rsidRPr="00215991">
        <w:rPr>
          <w:sz w:val="28"/>
          <w:szCs w:val="28"/>
        </w:rPr>
        <w:t xml:space="preserve">Il ne s’agit pas en soi d’un phénomène nouveau puisque les échanges électroniques, notamment grâce aux échanges informatisés de données (EDI), se sont largement développés au cours des dix dernières années entre entreprises et entre entreprises et administrations. </w:t>
      </w:r>
    </w:p>
    <w:p w:rsidR="00C61CA4" w:rsidRPr="00215991" w:rsidRDefault="00C61CA4" w:rsidP="00C61CA4">
      <w:pPr>
        <w:jc w:val="both"/>
        <w:rPr>
          <w:sz w:val="28"/>
          <w:szCs w:val="28"/>
        </w:rPr>
      </w:pPr>
    </w:p>
    <w:p w:rsidR="00C61CA4" w:rsidRPr="00732D3D" w:rsidRDefault="00C61CA4" w:rsidP="00C61CA4">
      <w:pPr>
        <w:jc w:val="both"/>
        <w:rPr>
          <w:rFonts w:cs="Arial"/>
          <w:sz w:val="28"/>
          <w:szCs w:val="28"/>
        </w:rPr>
      </w:pPr>
      <w:r w:rsidRPr="00732D3D">
        <w:rPr>
          <w:rFonts w:cs="Arial"/>
          <w:sz w:val="28"/>
          <w:szCs w:val="28"/>
        </w:rPr>
        <w:t xml:space="preserve">L’utilisation du commerce électronique n’est pas seulement bénéfique  pour les entreprises mais elle est aussi pour les consommateurs, qui peuvent aujourd’hui choisir leurs produits via Internet sans aucune difficultés, les payer et même attendre leurs livraisons à domicile dans les plus brefs délais. </w:t>
      </w:r>
    </w:p>
    <w:p w:rsidR="00C61CA4" w:rsidRPr="00732D3D" w:rsidRDefault="00C61CA4" w:rsidP="00C61CA4">
      <w:pPr>
        <w:jc w:val="both"/>
        <w:rPr>
          <w:rFonts w:cs="Arial"/>
          <w:sz w:val="28"/>
          <w:szCs w:val="28"/>
        </w:rPr>
      </w:pPr>
    </w:p>
    <w:p w:rsidR="00C61CA4" w:rsidRDefault="00C61CA4" w:rsidP="00C61CA4">
      <w:pPr>
        <w:rPr>
          <w:b/>
          <w:bCs/>
          <w:sz w:val="28"/>
          <w:szCs w:val="28"/>
        </w:rPr>
      </w:pPr>
    </w:p>
    <w:p w:rsidR="00C61CA4" w:rsidRDefault="00C61CA4" w:rsidP="00C61CA4">
      <w:pPr>
        <w:rPr>
          <w:sz w:val="28"/>
          <w:szCs w:val="28"/>
        </w:rPr>
      </w:pPr>
      <w:r>
        <w:rPr>
          <w:sz w:val="28"/>
          <w:szCs w:val="28"/>
        </w:rPr>
        <w:t>En abordant les opportunités du e-commerce pour les entreprises ; pour les consommateurs sans oublier les administrations  au premier chapitre de cette étude, nous avons  pu  aboutir à quelques résultats très importants :</w:t>
      </w:r>
    </w:p>
    <w:p w:rsidR="00C61CA4" w:rsidRDefault="00C61CA4" w:rsidP="00C61CA4">
      <w:pPr>
        <w:rPr>
          <w:sz w:val="28"/>
          <w:szCs w:val="28"/>
        </w:rPr>
      </w:pPr>
    </w:p>
    <w:p w:rsidR="00C61CA4" w:rsidRDefault="00C61CA4" w:rsidP="00C61CA4">
      <w:pPr>
        <w:jc w:val="both"/>
        <w:rPr>
          <w:rFonts w:cs="Times"/>
          <w:sz w:val="28"/>
        </w:rPr>
      </w:pPr>
      <w:r w:rsidRPr="000654C1">
        <w:rPr>
          <w:rFonts w:cs="Times"/>
          <w:sz w:val="28"/>
        </w:rPr>
        <w:t xml:space="preserve">Le commerce électronique entraîne des bouleversements profonds dans les habitudes, les façons de faire, les compétences et les structures, ce qui exige une période d’ajustement et d’apprentissage aussi bien au niveau individuel qu’organisationnel et institutionnel. </w:t>
      </w:r>
    </w:p>
    <w:p w:rsidR="00C61CA4" w:rsidRPr="000654C1" w:rsidRDefault="00C61CA4" w:rsidP="00C61CA4">
      <w:pPr>
        <w:jc w:val="both"/>
        <w:rPr>
          <w:rFonts w:cs="Times"/>
          <w:sz w:val="28"/>
        </w:rPr>
      </w:pPr>
    </w:p>
    <w:p w:rsidR="00C61CA4" w:rsidRPr="000654C1" w:rsidRDefault="00C61CA4" w:rsidP="00C61CA4">
      <w:pPr>
        <w:jc w:val="both"/>
        <w:rPr>
          <w:rFonts w:cs="Times"/>
          <w:sz w:val="28"/>
        </w:rPr>
      </w:pPr>
      <w:r w:rsidRPr="000654C1">
        <w:rPr>
          <w:rFonts w:cs="Times"/>
          <w:sz w:val="28"/>
        </w:rPr>
        <w:t>Parmi les changements appréhendés, mentionnons l’émergence de produits numériques ou virtuels, téléchargés chez les consommateurs ou clients où qu’ils soient et ce, en temps réel. Ces biens et services tels une trame sonore peuvent, au choix du client, demeurer virtuels ou encore être transposés sous forme physique. Outre des litiges connus comme les difficultés de soumettre de tels produits au contrôle douanier ou aux normes de propriété intellectuelle, il est</w:t>
      </w:r>
    </w:p>
    <w:p w:rsidR="00C61CA4" w:rsidRDefault="00C61CA4" w:rsidP="00C61CA4">
      <w:pPr>
        <w:jc w:val="both"/>
        <w:rPr>
          <w:rFonts w:cs="Times"/>
          <w:sz w:val="28"/>
        </w:rPr>
      </w:pPr>
      <w:r w:rsidRPr="000654C1">
        <w:rPr>
          <w:rFonts w:cs="Times"/>
          <w:sz w:val="28"/>
        </w:rPr>
        <w:lastRenderedPageBreak/>
        <w:t>difficile d’envisager l’évolution des produits numériques et des industries</w:t>
      </w:r>
      <w:r>
        <w:rPr>
          <w:rFonts w:ascii="Times" w:hAnsi="Times" w:cs="Times"/>
        </w:rPr>
        <w:t xml:space="preserve"> </w:t>
      </w:r>
      <w:r w:rsidRPr="000654C1">
        <w:rPr>
          <w:rFonts w:cs="Times"/>
          <w:sz w:val="28"/>
        </w:rPr>
        <w:t>traditionnelles auxquelles ces derniers se rattachent comme l’industrie des loisirs (livres, disques, cinéma, etc.) ou celle du logiciel.</w:t>
      </w:r>
    </w:p>
    <w:p w:rsidR="00C61CA4" w:rsidRPr="000654C1" w:rsidRDefault="00C61CA4" w:rsidP="00C61CA4">
      <w:pPr>
        <w:jc w:val="both"/>
        <w:rPr>
          <w:rFonts w:cs="Times"/>
          <w:sz w:val="28"/>
        </w:rPr>
      </w:pPr>
    </w:p>
    <w:p w:rsidR="00C61CA4" w:rsidRPr="000654C1" w:rsidRDefault="00C61CA4" w:rsidP="00C61CA4">
      <w:pPr>
        <w:jc w:val="both"/>
        <w:rPr>
          <w:rFonts w:cs="Times"/>
          <w:sz w:val="28"/>
        </w:rPr>
      </w:pPr>
      <w:r w:rsidRPr="000654C1">
        <w:rPr>
          <w:rFonts w:cs="Times"/>
          <w:sz w:val="28"/>
        </w:rPr>
        <w:t>Il est encore plus difficile de prédire l’évolution d’industries toutes nouvelles comme celle du multimédia dont les paramètres restent encore à être définis. Certains nouveaux secteurs comme celui des fournisseurs d’accès et de services à Internet sont également en pleine évolution; on assiste actuellement à une forte rationalisation de ce secteur car les petits fournisseurs ne peuvent plus concurrencer, en termes de prix, les plus gros fournisseurs qui</w:t>
      </w:r>
    </w:p>
    <w:p w:rsidR="00C61CA4" w:rsidRPr="000654C1" w:rsidRDefault="00C61CA4" w:rsidP="00C61CA4">
      <w:pPr>
        <w:jc w:val="both"/>
        <w:rPr>
          <w:rFonts w:cs="Times"/>
          <w:sz w:val="28"/>
        </w:rPr>
      </w:pPr>
      <w:r w:rsidRPr="000654C1">
        <w:rPr>
          <w:rFonts w:cs="Times"/>
          <w:sz w:val="28"/>
        </w:rPr>
        <w:t>offrent modem, câble, technologies du LNPA (ADSL – Asymetric Digital Su</w:t>
      </w:r>
    </w:p>
    <w:p w:rsidR="00C61CA4" w:rsidRDefault="00C61CA4" w:rsidP="00C61CA4">
      <w:pPr>
        <w:jc w:val="both"/>
        <w:rPr>
          <w:rFonts w:cs="Times"/>
          <w:sz w:val="28"/>
        </w:rPr>
      </w:pPr>
      <w:r w:rsidRPr="000654C1">
        <w:rPr>
          <w:rFonts w:cs="Times"/>
          <w:sz w:val="28"/>
        </w:rPr>
        <w:t>bscriber Line) ou liens satellites.</w:t>
      </w:r>
    </w:p>
    <w:p w:rsidR="00C61CA4" w:rsidRDefault="00C61CA4" w:rsidP="00C61CA4">
      <w:pPr>
        <w:jc w:val="both"/>
        <w:rPr>
          <w:rFonts w:cs="Times"/>
          <w:sz w:val="28"/>
        </w:rPr>
      </w:pPr>
    </w:p>
    <w:p w:rsidR="00C61CA4" w:rsidRPr="000654C1" w:rsidRDefault="00C61CA4" w:rsidP="00C61CA4">
      <w:pPr>
        <w:jc w:val="both"/>
        <w:rPr>
          <w:rFonts w:cs="Times"/>
          <w:sz w:val="28"/>
        </w:rPr>
      </w:pPr>
    </w:p>
    <w:p w:rsidR="00C61CA4" w:rsidRPr="000654C1" w:rsidRDefault="00C61CA4" w:rsidP="00C61CA4">
      <w:pPr>
        <w:jc w:val="both"/>
        <w:rPr>
          <w:rFonts w:cs="Times"/>
          <w:sz w:val="28"/>
        </w:rPr>
      </w:pPr>
      <w:r w:rsidRPr="000654C1">
        <w:rPr>
          <w:rFonts w:cs="Times"/>
          <w:sz w:val="28"/>
        </w:rPr>
        <w:t>Le commerce électronique permet également de reconfigurer de façon optimale les activités d’une chaîne de valeur et d’améliorer les processus d’affaires entre partenaires. La structure industrielle traditionnelle supérieure met en relation une</w:t>
      </w:r>
    </w:p>
    <w:p w:rsidR="00C61CA4" w:rsidRDefault="00C61CA4" w:rsidP="00C61CA4">
      <w:pPr>
        <w:jc w:val="both"/>
        <w:rPr>
          <w:rFonts w:cs="Times"/>
          <w:sz w:val="28"/>
        </w:rPr>
      </w:pPr>
      <w:r w:rsidRPr="000654C1">
        <w:rPr>
          <w:rFonts w:cs="Times"/>
          <w:sz w:val="28"/>
        </w:rPr>
        <w:t>entreprise avec un certain nombre de partenaires qui interviennent depuis l’extraction des matières premières jusqu’à la commercialisation et la vente du produit au client / consommateur final.</w:t>
      </w:r>
    </w:p>
    <w:p w:rsidR="00C61CA4" w:rsidRPr="000654C1" w:rsidRDefault="00C61CA4" w:rsidP="00C61CA4">
      <w:pPr>
        <w:jc w:val="both"/>
        <w:rPr>
          <w:rFonts w:cs="Times"/>
          <w:sz w:val="28"/>
        </w:rPr>
      </w:pPr>
    </w:p>
    <w:p w:rsidR="00C61CA4" w:rsidRDefault="00C61CA4" w:rsidP="00C61CA4">
      <w:pPr>
        <w:pStyle w:val="NormalWeb"/>
        <w:jc w:val="both"/>
        <w:rPr>
          <w:sz w:val="28"/>
          <w:szCs w:val="28"/>
        </w:rPr>
      </w:pPr>
      <w:r w:rsidRPr="00B25BF3">
        <w:rPr>
          <w:sz w:val="28"/>
          <w:szCs w:val="28"/>
        </w:rPr>
        <w:t xml:space="preserve">L'évolution des réalisations techniques est si rapide et si imprévisible que toute tentative faite par une entreprise pour se lancer dans le commerce électronique équivaut à miser sur un outsider dans une course de chevaux. Les chefs d'industrie eux-mêmes ne sont pas toujours gagnants. </w:t>
      </w:r>
    </w:p>
    <w:p w:rsidR="00C61CA4" w:rsidRPr="00B25BF3" w:rsidRDefault="00C61CA4" w:rsidP="00C61CA4">
      <w:pPr>
        <w:pStyle w:val="NormalWeb"/>
        <w:jc w:val="both"/>
        <w:rPr>
          <w:sz w:val="28"/>
          <w:szCs w:val="28"/>
        </w:rPr>
      </w:pPr>
    </w:p>
    <w:p w:rsidR="00C61CA4" w:rsidRDefault="00C61CA4" w:rsidP="00C61CA4">
      <w:pPr>
        <w:pStyle w:val="NormalWeb"/>
        <w:jc w:val="both"/>
        <w:rPr>
          <w:sz w:val="28"/>
          <w:szCs w:val="28"/>
        </w:rPr>
      </w:pPr>
      <w:r w:rsidRPr="00B25BF3">
        <w:rPr>
          <w:sz w:val="28"/>
          <w:szCs w:val="28"/>
        </w:rPr>
        <w:t>Toutefois, Internet et les autres réseaux de communication réduisent les difficultés d'accès au commerce électronique, permettant ainsi aux entreprises, petites et grandes, ainsi qu'aux consommateurs de l'utiliser à leur avantage.</w:t>
      </w:r>
    </w:p>
    <w:p w:rsidR="00C61CA4" w:rsidRDefault="00C61CA4" w:rsidP="00C61CA4">
      <w:pPr>
        <w:pStyle w:val="NormalWeb"/>
        <w:jc w:val="both"/>
        <w:rPr>
          <w:sz w:val="28"/>
          <w:szCs w:val="28"/>
        </w:rPr>
      </w:pPr>
      <w:r w:rsidRPr="00B25BF3">
        <w:rPr>
          <w:sz w:val="28"/>
          <w:szCs w:val="28"/>
        </w:rPr>
        <w:t xml:space="preserve"> </w:t>
      </w:r>
    </w:p>
    <w:p w:rsidR="00C61CA4" w:rsidRDefault="00C61CA4" w:rsidP="00C61CA4">
      <w:pPr>
        <w:pStyle w:val="NormalWeb"/>
        <w:jc w:val="both"/>
        <w:rPr>
          <w:sz w:val="28"/>
          <w:szCs w:val="28"/>
        </w:rPr>
      </w:pPr>
    </w:p>
    <w:p w:rsidR="00C61CA4" w:rsidRDefault="00C61CA4" w:rsidP="00C61CA4">
      <w:pPr>
        <w:pStyle w:val="NormalWeb"/>
        <w:jc w:val="both"/>
        <w:rPr>
          <w:sz w:val="28"/>
          <w:szCs w:val="28"/>
        </w:rPr>
      </w:pPr>
    </w:p>
    <w:p w:rsidR="00C61CA4" w:rsidRDefault="00C61CA4" w:rsidP="00C61CA4">
      <w:pPr>
        <w:pStyle w:val="NormalWeb"/>
        <w:jc w:val="both"/>
        <w:rPr>
          <w:sz w:val="28"/>
          <w:szCs w:val="28"/>
        </w:rPr>
      </w:pPr>
    </w:p>
    <w:p w:rsidR="00C61CA4" w:rsidRDefault="00C61CA4" w:rsidP="00C61CA4">
      <w:pPr>
        <w:pStyle w:val="NormalWeb"/>
        <w:jc w:val="both"/>
        <w:rPr>
          <w:sz w:val="28"/>
          <w:szCs w:val="28"/>
        </w:rPr>
      </w:pPr>
    </w:p>
    <w:p w:rsidR="00C61CA4" w:rsidRDefault="00C61CA4" w:rsidP="00C61CA4">
      <w:pPr>
        <w:pStyle w:val="NormalWeb"/>
        <w:jc w:val="both"/>
        <w:rPr>
          <w:sz w:val="28"/>
          <w:szCs w:val="28"/>
        </w:rPr>
      </w:pPr>
    </w:p>
    <w:p w:rsidR="00C61CA4" w:rsidRPr="00B25BF3" w:rsidRDefault="00C61CA4" w:rsidP="00C61CA4">
      <w:pPr>
        <w:pStyle w:val="NormalWeb"/>
        <w:jc w:val="both"/>
        <w:rPr>
          <w:sz w:val="28"/>
          <w:szCs w:val="28"/>
        </w:rPr>
      </w:pPr>
    </w:p>
    <w:p w:rsidR="00C61CA4" w:rsidRPr="00EA729F" w:rsidRDefault="00C61CA4" w:rsidP="00C61CA4">
      <w:pPr>
        <w:rPr>
          <w:b/>
          <w:sz w:val="32"/>
          <w:szCs w:val="32"/>
        </w:rPr>
      </w:pPr>
      <w:r w:rsidRPr="00EA729F">
        <w:rPr>
          <w:b/>
          <w:bCs/>
          <w:sz w:val="28"/>
          <w:szCs w:val="28"/>
          <w:u w:val="single"/>
        </w:rPr>
        <w:t>Chapitre 2</w:t>
      </w:r>
      <w:r>
        <w:rPr>
          <w:sz w:val="28"/>
          <w:szCs w:val="28"/>
        </w:rPr>
        <w:t xml:space="preserve"> : </w:t>
      </w:r>
      <w:r w:rsidRPr="00EA729F">
        <w:rPr>
          <w:b/>
          <w:sz w:val="32"/>
          <w:szCs w:val="32"/>
        </w:rPr>
        <w:t>Le cadre juridique et réglementaire du commerce électronique</w:t>
      </w:r>
    </w:p>
    <w:p w:rsidR="00C61CA4" w:rsidRDefault="00C61CA4" w:rsidP="00C61CA4">
      <w:pPr>
        <w:rPr>
          <w:bCs/>
          <w:sz w:val="32"/>
          <w:szCs w:val="32"/>
        </w:rPr>
      </w:pPr>
    </w:p>
    <w:p w:rsidR="00C61CA4" w:rsidRDefault="00C61CA4" w:rsidP="00C61CA4">
      <w:pPr>
        <w:rPr>
          <w:bCs/>
          <w:sz w:val="32"/>
          <w:szCs w:val="32"/>
        </w:rPr>
      </w:pPr>
    </w:p>
    <w:p w:rsidR="00C61CA4" w:rsidRDefault="00C61CA4" w:rsidP="00C61CA4">
      <w:pPr>
        <w:autoSpaceDE w:val="0"/>
        <w:autoSpaceDN w:val="0"/>
        <w:adjustRightInd w:val="0"/>
        <w:jc w:val="both"/>
        <w:rPr>
          <w:sz w:val="28"/>
          <w:szCs w:val="28"/>
        </w:rPr>
      </w:pPr>
      <w:r w:rsidRPr="00161795">
        <w:rPr>
          <w:sz w:val="28"/>
          <w:szCs w:val="28"/>
        </w:rPr>
        <w:t>A l’instar de tout nouveau phénomène, la confiance constitue une donnée sans laquelle le commerce électronique ne pourra bénéficier au plus grand nombre. Pour ce faire encore faut-il que les communications s’effectuent en parfaite sécurité tant technique que juridique.</w:t>
      </w:r>
    </w:p>
    <w:p w:rsidR="00C61CA4" w:rsidRPr="00161795" w:rsidRDefault="00C61CA4" w:rsidP="00C61CA4">
      <w:pPr>
        <w:autoSpaceDE w:val="0"/>
        <w:autoSpaceDN w:val="0"/>
        <w:adjustRightInd w:val="0"/>
        <w:jc w:val="both"/>
        <w:rPr>
          <w:sz w:val="28"/>
          <w:szCs w:val="28"/>
        </w:rPr>
      </w:pPr>
    </w:p>
    <w:p w:rsidR="00C61CA4" w:rsidRPr="00C67F34" w:rsidRDefault="00C61CA4" w:rsidP="00C61CA4">
      <w:pPr>
        <w:autoSpaceDE w:val="0"/>
        <w:autoSpaceDN w:val="0"/>
        <w:adjustRightInd w:val="0"/>
        <w:jc w:val="both"/>
        <w:rPr>
          <w:sz w:val="28"/>
          <w:szCs w:val="28"/>
        </w:rPr>
      </w:pPr>
      <w:r w:rsidRPr="00C67F34">
        <w:rPr>
          <w:sz w:val="28"/>
          <w:szCs w:val="28"/>
        </w:rPr>
        <w:t xml:space="preserve">L’objet </w:t>
      </w:r>
      <w:r>
        <w:rPr>
          <w:sz w:val="28"/>
          <w:szCs w:val="28"/>
        </w:rPr>
        <w:t xml:space="preserve">de ce chapitre </w:t>
      </w:r>
      <w:r w:rsidRPr="00C67F34">
        <w:rPr>
          <w:sz w:val="28"/>
          <w:szCs w:val="28"/>
        </w:rPr>
        <w:t xml:space="preserve"> </w:t>
      </w:r>
      <w:r>
        <w:rPr>
          <w:sz w:val="28"/>
          <w:szCs w:val="28"/>
        </w:rPr>
        <w:t>était</w:t>
      </w:r>
      <w:r w:rsidRPr="00C67F34">
        <w:rPr>
          <w:sz w:val="28"/>
          <w:szCs w:val="28"/>
        </w:rPr>
        <w:t xml:space="preserve"> de mettre en exergue que dans les rapports que le droit entretient avec les technologies de l’information et de la communication, il apparaît que les normes juridiques internes résultent de sources juridiques internationales et européennes. Le processus se diffuse au sein des États qui</w:t>
      </w:r>
    </w:p>
    <w:p w:rsidR="00C61CA4" w:rsidRDefault="00C61CA4" w:rsidP="00C61CA4">
      <w:pPr>
        <w:autoSpaceDE w:val="0"/>
        <w:autoSpaceDN w:val="0"/>
        <w:adjustRightInd w:val="0"/>
        <w:jc w:val="both"/>
        <w:rPr>
          <w:sz w:val="28"/>
          <w:szCs w:val="28"/>
        </w:rPr>
      </w:pPr>
      <w:r>
        <w:rPr>
          <w:sz w:val="28"/>
          <w:szCs w:val="28"/>
        </w:rPr>
        <w:t>légifèrent ou qui sont s</w:t>
      </w:r>
      <w:r w:rsidRPr="00C67F34">
        <w:rPr>
          <w:sz w:val="28"/>
          <w:szCs w:val="28"/>
        </w:rPr>
        <w:t>ur le point de la faire.</w:t>
      </w:r>
    </w:p>
    <w:p w:rsidR="00C61CA4" w:rsidRDefault="00C61CA4" w:rsidP="00C61CA4">
      <w:pPr>
        <w:autoSpaceDE w:val="0"/>
        <w:autoSpaceDN w:val="0"/>
        <w:adjustRightInd w:val="0"/>
        <w:jc w:val="both"/>
        <w:rPr>
          <w:sz w:val="28"/>
          <w:szCs w:val="28"/>
        </w:rPr>
      </w:pPr>
    </w:p>
    <w:p w:rsidR="00C61CA4" w:rsidRDefault="00C61CA4" w:rsidP="00C61CA4">
      <w:pPr>
        <w:autoSpaceDE w:val="0"/>
        <w:autoSpaceDN w:val="0"/>
        <w:adjustRightInd w:val="0"/>
        <w:jc w:val="both"/>
        <w:rPr>
          <w:sz w:val="28"/>
          <w:szCs w:val="28"/>
        </w:rPr>
      </w:pPr>
      <w:r w:rsidRPr="00C67F34">
        <w:rPr>
          <w:sz w:val="28"/>
          <w:szCs w:val="28"/>
        </w:rPr>
        <w:t xml:space="preserve"> Le droit national doit donc être en adéquation, en harmonie avec les règles d’origine transnationale. La pression du marché, le caractère exemplaire des règles internationales</w:t>
      </w:r>
      <w:r w:rsidRPr="00103C74">
        <w:rPr>
          <w:sz w:val="28"/>
          <w:szCs w:val="28"/>
        </w:rPr>
        <w:t>, incitent les États à lé</w:t>
      </w:r>
      <w:r>
        <w:rPr>
          <w:sz w:val="28"/>
          <w:szCs w:val="28"/>
        </w:rPr>
        <w:t>giférer. Ces sources du droit s</w:t>
      </w:r>
      <w:r w:rsidRPr="00103C74">
        <w:rPr>
          <w:sz w:val="28"/>
          <w:szCs w:val="28"/>
        </w:rPr>
        <w:t xml:space="preserve">ont par conséquent strictement conformes à la nature de ces technologies, à savoir intrinsèquement internationale. </w:t>
      </w:r>
    </w:p>
    <w:p w:rsidR="00C61CA4" w:rsidRDefault="00C61CA4" w:rsidP="00C61CA4">
      <w:pPr>
        <w:autoSpaceDE w:val="0"/>
        <w:autoSpaceDN w:val="0"/>
        <w:adjustRightInd w:val="0"/>
        <w:jc w:val="both"/>
        <w:rPr>
          <w:sz w:val="28"/>
          <w:szCs w:val="28"/>
        </w:rPr>
      </w:pPr>
    </w:p>
    <w:p w:rsidR="00C61CA4" w:rsidRDefault="00C61CA4" w:rsidP="00C61CA4">
      <w:pPr>
        <w:autoSpaceDE w:val="0"/>
        <w:autoSpaceDN w:val="0"/>
        <w:adjustRightInd w:val="0"/>
        <w:jc w:val="both"/>
        <w:rPr>
          <w:sz w:val="28"/>
          <w:szCs w:val="28"/>
        </w:rPr>
      </w:pPr>
      <w:r w:rsidRPr="00103C74">
        <w:rPr>
          <w:sz w:val="28"/>
          <w:szCs w:val="28"/>
        </w:rPr>
        <w:t xml:space="preserve">D’ailleurs, lorsqu’on réalise une transaction en ligne, la distinction droit </w:t>
      </w:r>
    </w:p>
    <w:p w:rsidR="00C61CA4" w:rsidRDefault="00C61CA4" w:rsidP="00C61CA4">
      <w:pPr>
        <w:autoSpaceDE w:val="0"/>
        <w:autoSpaceDN w:val="0"/>
        <w:adjustRightInd w:val="0"/>
        <w:jc w:val="both"/>
        <w:rPr>
          <w:sz w:val="28"/>
          <w:szCs w:val="28"/>
        </w:rPr>
      </w:pPr>
      <w:r w:rsidRPr="00103C74">
        <w:rPr>
          <w:sz w:val="28"/>
          <w:szCs w:val="28"/>
        </w:rPr>
        <w:t>interne - droit international n’intervient qu’a posteriori, à l’occasion d’un litige.</w:t>
      </w:r>
    </w:p>
    <w:p w:rsidR="00C61CA4" w:rsidRDefault="00C61CA4" w:rsidP="00C61CA4">
      <w:pPr>
        <w:autoSpaceDE w:val="0"/>
        <w:autoSpaceDN w:val="0"/>
        <w:adjustRightInd w:val="0"/>
        <w:jc w:val="both"/>
        <w:rPr>
          <w:sz w:val="28"/>
          <w:szCs w:val="28"/>
        </w:rPr>
      </w:pPr>
    </w:p>
    <w:p w:rsidR="00C61CA4" w:rsidRPr="00DF7F44" w:rsidRDefault="00C61CA4" w:rsidP="00C61CA4">
      <w:pPr>
        <w:autoSpaceDE w:val="0"/>
        <w:autoSpaceDN w:val="0"/>
        <w:adjustRightInd w:val="0"/>
        <w:jc w:val="both"/>
        <w:rPr>
          <w:color w:val="000000"/>
          <w:sz w:val="28"/>
          <w:szCs w:val="28"/>
        </w:rPr>
      </w:pPr>
      <w:r w:rsidRPr="00DF7F44">
        <w:rPr>
          <w:sz w:val="28"/>
          <w:szCs w:val="28"/>
        </w:rPr>
        <w:t xml:space="preserve"> Dans ce cas, des</w:t>
      </w:r>
      <w:r w:rsidRPr="00DF7F44">
        <w:rPr>
          <w:color w:val="000000"/>
          <w:sz w:val="28"/>
          <w:szCs w:val="28"/>
        </w:rPr>
        <w:t xml:space="preserve"> questions de droit international privé se posent, aussi bien : quel tribunal saisir ? Quel est droit applicable ? Et en cas de succès comment va-t-on faire exécuter la décision ? Nous n</w:t>
      </w:r>
      <w:r>
        <w:rPr>
          <w:color w:val="000000"/>
          <w:sz w:val="28"/>
          <w:szCs w:val="28"/>
        </w:rPr>
        <w:t>ous pencherons uniquement sur l</w:t>
      </w:r>
      <w:r w:rsidRPr="00DF7F44">
        <w:rPr>
          <w:color w:val="000000"/>
          <w:sz w:val="28"/>
          <w:szCs w:val="28"/>
        </w:rPr>
        <w:t>es</w:t>
      </w:r>
    </w:p>
    <w:p w:rsidR="00C61CA4" w:rsidRDefault="00C61CA4" w:rsidP="00C61CA4">
      <w:pPr>
        <w:autoSpaceDE w:val="0"/>
        <w:autoSpaceDN w:val="0"/>
        <w:adjustRightInd w:val="0"/>
        <w:jc w:val="both"/>
        <w:rPr>
          <w:color w:val="000000"/>
          <w:sz w:val="28"/>
          <w:szCs w:val="28"/>
        </w:rPr>
      </w:pPr>
      <w:r w:rsidRPr="00DF7F44">
        <w:rPr>
          <w:color w:val="000000"/>
          <w:sz w:val="28"/>
          <w:szCs w:val="28"/>
        </w:rPr>
        <w:t xml:space="preserve">règles de droit matériel, en dépit de l’acuité et de l’intérêt des problèmes. </w:t>
      </w:r>
    </w:p>
    <w:p w:rsidR="00C61CA4" w:rsidRDefault="00C61CA4" w:rsidP="00C61CA4">
      <w:pPr>
        <w:autoSpaceDE w:val="0"/>
        <w:autoSpaceDN w:val="0"/>
        <w:adjustRightInd w:val="0"/>
        <w:jc w:val="both"/>
        <w:rPr>
          <w:color w:val="0000FF"/>
          <w:sz w:val="28"/>
          <w:szCs w:val="28"/>
        </w:rPr>
      </w:pPr>
    </w:p>
    <w:p w:rsidR="00C61CA4" w:rsidRDefault="00C61CA4" w:rsidP="00C61CA4">
      <w:pPr>
        <w:autoSpaceDE w:val="0"/>
        <w:autoSpaceDN w:val="0"/>
        <w:adjustRightInd w:val="0"/>
        <w:jc w:val="both"/>
        <w:rPr>
          <w:color w:val="000000"/>
          <w:sz w:val="28"/>
          <w:szCs w:val="28"/>
        </w:rPr>
      </w:pPr>
      <w:r w:rsidRPr="00DF7F44">
        <w:rPr>
          <w:color w:val="000000"/>
          <w:sz w:val="28"/>
          <w:szCs w:val="28"/>
        </w:rPr>
        <w:t>Certes si un tel isolement pouvait être admis du point de</w:t>
      </w:r>
      <w:r w:rsidRPr="005610E0">
        <w:rPr>
          <w:color w:val="000000"/>
          <w:sz w:val="28"/>
          <w:szCs w:val="28"/>
        </w:rPr>
        <w:t xml:space="preserve"> </w:t>
      </w:r>
      <w:r w:rsidRPr="00DF7F44">
        <w:rPr>
          <w:color w:val="000000"/>
          <w:sz w:val="28"/>
          <w:szCs w:val="28"/>
        </w:rPr>
        <w:t>vue de la sécurité intérieure et extérieure de l’Etat, il ne pouvait résister durablement dans le contexte</w:t>
      </w:r>
      <w:r w:rsidRPr="005610E0">
        <w:rPr>
          <w:color w:val="000000"/>
          <w:sz w:val="28"/>
          <w:szCs w:val="28"/>
        </w:rPr>
        <w:t xml:space="preserve"> </w:t>
      </w:r>
      <w:r w:rsidRPr="00DF7F44">
        <w:rPr>
          <w:color w:val="000000"/>
          <w:sz w:val="28"/>
          <w:szCs w:val="28"/>
        </w:rPr>
        <w:t>internatio</w:t>
      </w:r>
      <w:r>
        <w:rPr>
          <w:color w:val="000000"/>
          <w:sz w:val="28"/>
          <w:szCs w:val="28"/>
        </w:rPr>
        <w:t>nal, spécialement pour la sécur</w:t>
      </w:r>
      <w:r w:rsidRPr="00DF7F44">
        <w:rPr>
          <w:color w:val="000000"/>
          <w:sz w:val="28"/>
          <w:szCs w:val="28"/>
        </w:rPr>
        <w:t>ité et la confidentialité des échanges électroniques des entreprises</w:t>
      </w:r>
      <w:r>
        <w:rPr>
          <w:color w:val="000000"/>
          <w:sz w:val="28"/>
          <w:szCs w:val="28"/>
        </w:rPr>
        <w:t>.</w:t>
      </w:r>
    </w:p>
    <w:p w:rsidR="00C61CA4" w:rsidRDefault="00C61CA4" w:rsidP="00C61CA4">
      <w:pPr>
        <w:autoSpaceDE w:val="0"/>
        <w:autoSpaceDN w:val="0"/>
        <w:adjustRightInd w:val="0"/>
        <w:jc w:val="both"/>
        <w:rPr>
          <w:color w:val="000000"/>
          <w:sz w:val="28"/>
          <w:szCs w:val="28"/>
        </w:rPr>
      </w:pPr>
    </w:p>
    <w:p w:rsidR="00C61CA4" w:rsidRDefault="00C61CA4" w:rsidP="00C61CA4">
      <w:pPr>
        <w:autoSpaceDE w:val="0"/>
        <w:autoSpaceDN w:val="0"/>
        <w:adjustRightInd w:val="0"/>
        <w:jc w:val="both"/>
        <w:rPr>
          <w:color w:val="000000"/>
          <w:sz w:val="28"/>
          <w:szCs w:val="28"/>
        </w:rPr>
      </w:pPr>
    </w:p>
    <w:p w:rsidR="00C61CA4" w:rsidRPr="00471610" w:rsidRDefault="00C61CA4" w:rsidP="00C61CA4">
      <w:pPr>
        <w:jc w:val="both"/>
        <w:rPr>
          <w:sz w:val="28"/>
          <w:szCs w:val="28"/>
        </w:rPr>
      </w:pPr>
      <w:r w:rsidRPr="00471610">
        <w:rPr>
          <w:sz w:val="28"/>
          <w:szCs w:val="28"/>
        </w:rPr>
        <w:t>Pour assurer la sécurité des transactions et permettre les contrôles, les Pouvoirs publics ont proposé la création d'un nouveau type d'intermédiaires, les tiers certificateurs ou tiers de confiance, qui seraient chargés de stocker les transactions commerciales, de garantir le cryptage des données, de s'assurer de l'authenticité des paiements et de communiquer aux autorités compétentes toutes informations utiles</w:t>
      </w:r>
    </w:p>
    <w:p w:rsidR="00C61CA4" w:rsidRPr="00471610" w:rsidRDefault="00C61CA4" w:rsidP="00C61CA4">
      <w:pPr>
        <w:pStyle w:val="NormalWeb"/>
        <w:jc w:val="both"/>
        <w:rPr>
          <w:sz w:val="28"/>
          <w:szCs w:val="28"/>
        </w:rPr>
      </w:pPr>
      <w:r>
        <w:lastRenderedPageBreak/>
        <w:t xml:space="preserve"> </w:t>
      </w:r>
      <w:r w:rsidRPr="00471610">
        <w:rPr>
          <w:sz w:val="28"/>
          <w:szCs w:val="28"/>
        </w:rPr>
        <w:t xml:space="preserve">S'orienter vers une défiscalisation complète du commerce électronique est une solution possible. Certes, en ce qui concerne les droits de douane, le libre-échange international sera instauré pour le plus grand nombre des pays développés entre le 1er janvier 1998 et l'an 2000 pour la quasi-totalité des produits liés aux secteurs des télécommunications et de l'information. Mais renoncer à percevoir tout impôt sur le commerce électronique sous prétexte que les règles fiscales actuelles sont trop complexes ou inadaptées aboutirait automatiquement à créer une distorsion de traitement non économiquement justifiée entre le commerce traditionnel et le commerce virtuel. </w:t>
      </w:r>
    </w:p>
    <w:p w:rsidR="00C61CA4" w:rsidRPr="0012488B" w:rsidRDefault="00C61CA4" w:rsidP="00C61CA4">
      <w:pPr>
        <w:pStyle w:val="NormalWeb"/>
        <w:jc w:val="both"/>
        <w:rPr>
          <w:sz w:val="28"/>
          <w:szCs w:val="28"/>
        </w:rPr>
      </w:pPr>
      <w:r>
        <w:t xml:space="preserve"> </w:t>
      </w:r>
      <w:r w:rsidRPr="0012488B">
        <w:rPr>
          <w:sz w:val="28"/>
          <w:szCs w:val="28"/>
        </w:rPr>
        <w:t xml:space="preserve">Tant que n'aura pas été mis en place un ensemble de normes internationales attribuant la compétence fiscale et définissant les conditions d'entraide administrative, les dysfonctionnements subsisteront. </w:t>
      </w:r>
      <w:r>
        <w:rPr>
          <w:rStyle w:val="Appelnotedebasdep"/>
          <w:sz w:val="28"/>
          <w:szCs w:val="28"/>
        </w:rPr>
        <w:footnoteReference w:id="2"/>
      </w:r>
    </w:p>
    <w:p w:rsidR="00C61CA4" w:rsidRDefault="00C61CA4" w:rsidP="00C61CA4">
      <w:pPr>
        <w:pStyle w:val="NormalWeb"/>
        <w:jc w:val="both"/>
        <w:rPr>
          <w:sz w:val="28"/>
          <w:szCs w:val="28"/>
        </w:rPr>
      </w:pPr>
      <w:r w:rsidRPr="0012488B">
        <w:rPr>
          <w:sz w:val="28"/>
          <w:szCs w:val="28"/>
        </w:rPr>
        <w:t>Ni la technologie ni le marché du commerce électronique ne sont mâtures aujourd'hui. On devra donc s'habituer aux tâtonnements des administrations fiscales dans leur recherche d'un régime adapté à ce nouveau mode de transaction.</w:t>
      </w:r>
    </w:p>
    <w:p w:rsidR="00C61CA4" w:rsidRDefault="00C61CA4" w:rsidP="00C61CA4">
      <w:pPr>
        <w:pStyle w:val="NormalWeb"/>
        <w:jc w:val="both"/>
        <w:rPr>
          <w:sz w:val="28"/>
          <w:szCs w:val="28"/>
        </w:rPr>
      </w:pPr>
      <w:r w:rsidRPr="0012488B">
        <w:rPr>
          <w:sz w:val="28"/>
          <w:szCs w:val="28"/>
        </w:rPr>
        <w:t xml:space="preserve"> En tout état de cause, il faudra plusieurs années pour négocier les accords internationaux indispensables à la lutte contre l'évasion fiscale en cyberespace. </w:t>
      </w:r>
    </w:p>
    <w:p w:rsidR="00C61CA4" w:rsidRDefault="00C61CA4" w:rsidP="00C61CA4">
      <w:pPr>
        <w:autoSpaceDE w:val="0"/>
        <w:autoSpaceDN w:val="0"/>
        <w:adjustRightInd w:val="0"/>
        <w:jc w:val="both"/>
        <w:rPr>
          <w:color w:val="000000"/>
          <w:sz w:val="28"/>
          <w:szCs w:val="28"/>
        </w:rPr>
      </w:pPr>
    </w:p>
    <w:p w:rsidR="00C61CA4" w:rsidRDefault="00C61CA4" w:rsidP="00C61CA4">
      <w:pPr>
        <w:autoSpaceDE w:val="0"/>
        <w:autoSpaceDN w:val="0"/>
        <w:adjustRightInd w:val="0"/>
        <w:jc w:val="both"/>
        <w:rPr>
          <w:color w:val="000000"/>
          <w:sz w:val="28"/>
          <w:szCs w:val="28"/>
        </w:rPr>
      </w:pPr>
      <w:r>
        <w:rPr>
          <w:color w:val="000000"/>
          <w:sz w:val="28"/>
          <w:szCs w:val="28"/>
        </w:rPr>
        <w:t>O</w:t>
      </w:r>
      <w:r w:rsidRPr="00AC797C">
        <w:rPr>
          <w:color w:val="000000"/>
          <w:sz w:val="28"/>
          <w:szCs w:val="28"/>
        </w:rPr>
        <w:t>n a pu constater à travers les instruments étudiés</w:t>
      </w:r>
      <w:r>
        <w:rPr>
          <w:color w:val="000000"/>
          <w:sz w:val="28"/>
          <w:szCs w:val="28"/>
        </w:rPr>
        <w:t xml:space="preserve"> dans ce chapitre</w:t>
      </w:r>
      <w:r w:rsidRPr="00AC797C">
        <w:rPr>
          <w:color w:val="000000"/>
          <w:sz w:val="28"/>
          <w:szCs w:val="28"/>
        </w:rPr>
        <w:t xml:space="preserve"> que le droit matériel interne procède d’une origine transnationale, via un passage au niveau européen. </w:t>
      </w:r>
      <w:r>
        <w:rPr>
          <w:color w:val="000000"/>
          <w:sz w:val="28"/>
          <w:szCs w:val="28"/>
        </w:rPr>
        <w:t xml:space="preserve"> Que </w:t>
      </w:r>
      <w:r w:rsidRPr="00AC797C">
        <w:rPr>
          <w:color w:val="000000"/>
          <w:sz w:val="28"/>
          <w:szCs w:val="28"/>
        </w:rPr>
        <w:t>les États ne sont pas en mesure de légiférer en faisant abstraction des autres, la mondialisation, directement perceptible sur les réseaux, participe au développement du droit. La provenance de l’</w:t>
      </w:r>
      <w:r>
        <w:rPr>
          <w:color w:val="000000"/>
          <w:sz w:val="28"/>
          <w:szCs w:val="28"/>
        </w:rPr>
        <w:t>in</w:t>
      </w:r>
      <w:r w:rsidRPr="00AC797C">
        <w:rPr>
          <w:color w:val="000000"/>
          <w:sz w:val="28"/>
          <w:szCs w:val="28"/>
        </w:rPr>
        <w:t>formation est universelle et de nouvelles problématiques apparaissent</w:t>
      </w:r>
      <w:r>
        <w:rPr>
          <w:rStyle w:val="Appelnotedebasdep"/>
          <w:color w:val="000000"/>
          <w:sz w:val="28"/>
          <w:szCs w:val="28"/>
        </w:rPr>
        <w:footnoteReference w:id="3"/>
      </w:r>
      <w:r w:rsidRPr="00AC797C">
        <w:rPr>
          <w:color w:val="000000"/>
          <w:sz w:val="28"/>
          <w:szCs w:val="28"/>
        </w:rPr>
        <w:t>.</w:t>
      </w:r>
    </w:p>
    <w:p w:rsidR="00C61CA4" w:rsidRDefault="00C61CA4" w:rsidP="00C61CA4">
      <w:pPr>
        <w:autoSpaceDE w:val="0"/>
        <w:autoSpaceDN w:val="0"/>
        <w:adjustRightInd w:val="0"/>
        <w:jc w:val="both"/>
        <w:rPr>
          <w:color w:val="000000"/>
          <w:sz w:val="28"/>
          <w:szCs w:val="28"/>
        </w:rPr>
      </w:pPr>
    </w:p>
    <w:p w:rsidR="00C61CA4" w:rsidRDefault="00C61CA4" w:rsidP="00C61CA4">
      <w:pPr>
        <w:autoSpaceDE w:val="0"/>
        <w:autoSpaceDN w:val="0"/>
        <w:adjustRightInd w:val="0"/>
        <w:jc w:val="both"/>
        <w:rPr>
          <w:color w:val="000000"/>
          <w:sz w:val="28"/>
          <w:szCs w:val="28"/>
        </w:rPr>
      </w:pPr>
    </w:p>
    <w:p w:rsidR="00C61CA4" w:rsidRDefault="00C61CA4" w:rsidP="00C61CA4">
      <w:pPr>
        <w:autoSpaceDE w:val="0"/>
        <w:autoSpaceDN w:val="0"/>
        <w:adjustRightInd w:val="0"/>
        <w:jc w:val="both"/>
        <w:rPr>
          <w:color w:val="000000"/>
          <w:sz w:val="28"/>
          <w:szCs w:val="28"/>
        </w:rPr>
      </w:pPr>
      <w:r w:rsidRPr="00AC797C">
        <w:rPr>
          <w:color w:val="000000"/>
          <w:sz w:val="28"/>
          <w:szCs w:val="28"/>
        </w:rPr>
        <w:t>Mais pour autant, le fait d’harmoniser internationalement les règles de droit n’est pas neutre en soi ; cela sert à faciliter les échanges commerciaux en complément des sources informelles qui se propagent par le biais des contrats et de l’autorégulation du</w:t>
      </w:r>
      <w:r>
        <w:rPr>
          <w:color w:val="000000"/>
          <w:sz w:val="28"/>
          <w:szCs w:val="28"/>
        </w:rPr>
        <w:t xml:space="preserve"> marché du commerce électroniqu</w:t>
      </w:r>
      <w:r w:rsidRPr="00AC797C">
        <w:rPr>
          <w:color w:val="000000"/>
          <w:sz w:val="28"/>
          <w:szCs w:val="28"/>
        </w:rPr>
        <w:t>e</w:t>
      </w:r>
      <w:r>
        <w:rPr>
          <w:rStyle w:val="Appelnotedebasdep"/>
          <w:color w:val="000000"/>
          <w:sz w:val="28"/>
          <w:szCs w:val="28"/>
        </w:rPr>
        <w:footnoteReference w:id="4"/>
      </w:r>
      <w:r w:rsidRPr="00AC797C">
        <w:rPr>
          <w:color w:val="000000"/>
          <w:sz w:val="28"/>
          <w:szCs w:val="28"/>
        </w:rPr>
        <w:t xml:space="preserve">. </w:t>
      </w:r>
    </w:p>
    <w:p w:rsidR="00C61CA4" w:rsidRDefault="00C61CA4" w:rsidP="00C61CA4">
      <w:pPr>
        <w:autoSpaceDE w:val="0"/>
        <w:autoSpaceDN w:val="0"/>
        <w:adjustRightInd w:val="0"/>
        <w:jc w:val="both"/>
        <w:rPr>
          <w:color w:val="000000"/>
          <w:sz w:val="28"/>
          <w:szCs w:val="28"/>
        </w:rPr>
      </w:pPr>
      <w:r w:rsidRPr="00AC797C">
        <w:rPr>
          <w:color w:val="000000"/>
          <w:sz w:val="28"/>
          <w:szCs w:val="28"/>
        </w:rPr>
        <w:lastRenderedPageBreak/>
        <w:t>L’influence dominante des</w:t>
      </w:r>
      <w:r w:rsidRPr="008F273F">
        <w:rPr>
          <w:color w:val="000000"/>
          <w:sz w:val="28"/>
          <w:szCs w:val="28"/>
        </w:rPr>
        <w:t xml:space="preserve"> </w:t>
      </w:r>
      <w:r w:rsidRPr="00AC797C">
        <w:rPr>
          <w:color w:val="000000"/>
          <w:sz w:val="28"/>
          <w:szCs w:val="28"/>
        </w:rPr>
        <w:t>États Unis (son gouvernement et ses grandes entreprises</w:t>
      </w:r>
      <w:r>
        <w:rPr>
          <w:color w:val="000000"/>
          <w:sz w:val="28"/>
          <w:szCs w:val="28"/>
        </w:rPr>
        <w:t>) se manifeste dans tous les do</w:t>
      </w:r>
      <w:r w:rsidRPr="00AC797C">
        <w:rPr>
          <w:color w:val="000000"/>
          <w:sz w:val="28"/>
          <w:szCs w:val="28"/>
        </w:rPr>
        <w:t>maines du droit du</w:t>
      </w:r>
      <w:r w:rsidRPr="008F273F">
        <w:rPr>
          <w:color w:val="000000"/>
          <w:sz w:val="28"/>
          <w:szCs w:val="28"/>
        </w:rPr>
        <w:t xml:space="preserve"> </w:t>
      </w:r>
      <w:r w:rsidRPr="00AC797C">
        <w:rPr>
          <w:color w:val="000000"/>
          <w:sz w:val="28"/>
          <w:szCs w:val="28"/>
        </w:rPr>
        <w:t xml:space="preserve">commerce électronique (sources formelles comme les textes de </w:t>
      </w:r>
      <w:smartTag w:uri="urn:schemas-microsoft-com:office:smarttags" w:element="PersonName">
        <w:smartTagPr>
          <w:attr w:name="ProductID" w:val="la C.N"/>
        </w:smartTagPr>
        <w:r w:rsidRPr="00AC797C">
          <w:rPr>
            <w:color w:val="000000"/>
            <w:sz w:val="28"/>
            <w:szCs w:val="28"/>
          </w:rPr>
          <w:t>la C.N</w:t>
        </w:r>
      </w:smartTag>
      <w:r w:rsidRPr="00AC797C">
        <w:rPr>
          <w:color w:val="000000"/>
          <w:sz w:val="28"/>
          <w:szCs w:val="28"/>
        </w:rPr>
        <w:t>.U.D.C.I. et sources informelles</w:t>
      </w:r>
      <w:r w:rsidRPr="008F273F">
        <w:rPr>
          <w:rStyle w:val="Appelnotedebasdep"/>
          <w:sz w:val="28"/>
          <w:szCs w:val="28"/>
        </w:rPr>
        <w:footnoteReference w:id="5"/>
      </w:r>
      <w:r w:rsidRPr="00AC797C">
        <w:rPr>
          <w:color w:val="000000"/>
          <w:sz w:val="28"/>
          <w:szCs w:val="28"/>
        </w:rPr>
        <w:t>.</w:t>
      </w:r>
    </w:p>
    <w:p w:rsidR="00C61CA4" w:rsidRDefault="00C61CA4" w:rsidP="00C61CA4">
      <w:pPr>
        <w:autoSpaceDE w:val="0"/>
        <w:autoSpaceDN w:val="0"/>
        <w:adjustRightInd w:val="0"/>
        <w:jc w:val="both"/>
        <w:rPr>
          <w:color w:val="000000"/>
          <w:sz w:val="28"/>
          <w:szCs w:val="28"/>
        </w:rPr>
      </w:pPr>
    </w:p>
    <w:p w:rsidR="00C61CA4" w:rsidRPr="008F273F" w:rsidRDefault="00C61CA4" w:rsidP="00C61CA4">
      <w:pPr>
        <w:autoSpaceDE w:val="0"/>
        <w:autoSpaceDN w:val="0"/>
        <w:adjustRightInd w:val="0"/>
        <w:jc w:val="both"/>
        <w:rPr>
          <w:i/>
          <w:iCs/>
          <w:color w:val="000000"/>
          <w:sz w:val="28"/>
          <w:szCs w:val="28"/>
        </w:rPr>
      </w:pPr>
    </w:p>
    <w:p w:rsidR="00C61CA4" w:rsidRDefault="00C61CA4" w:rsidP="00C61CA4">
      <w:pPr>
        <w:pStyle w:val="NormalWeb"/>
        <w:jc w:val="both"/>
        <w:rPr>
          <w:color w:val="000000"/>
          <w:sz w:val="28"/>
          <w:szCs w:val="28"/>
        </w:rPr>
      </w:pPr>
      <w:r w:rsidRPr="008F273F">
        <w:rPr>
          <w:color w:val="000000"/>
          <w:sz w:val="28"/>
          <w:szCs w:val="28"/>
        </w:rPr>
        <w:t xml:space="preserve">Inspiré d’une analyse du doyen Carbonnier, nous estimons que dans le cadre du commerce </w:t>
      </w:r>
      <w:r>
        <w:rPr>
          <w:color w:val="000000"/>
          <w:sz w:val="28"/>
          <w:szCs w:val="28"/>
        </w:rPr>
        <w:t>électronique (interna</w:t>
      </w:r>
      <w:r w:rsidRPr="008F273F">
        <w:rPr>
          <w:color w:val="000000"/>
          <w:sz w:val="28"/>
          <w:szCs w:val="28"/>
        </w:rPr>
        <w:t xml:space="preserve">tional), la personne, le contrat et la propriété </w:t>
      </w:r>
      <w:r>
        <w:rPr>
          <w:color w:val="000000"/>
          <w:sz w:val="28"/>
          <w:szCs w:val="28"/>
        </w:rPr>
        <w:t xml:space="preserve">sont </w:t>
      </w:r>
      <w:r w:rsidRPr="008F273F">
        <w:rPr>
          <w:color w:val="000000"/>
          <w:sz w:val="28"/>
          <w:szCs w:val="28"/>
        </w:rPr>
        <w:t>les trois grands piliers de ce droit. En effet, les personnes, sujets de droit, sont des entités juridiques qui entrent en relations juridiques avec d’autres (contractuelle</w:t>
      </w:r>
      <w:r>
        <w:rPr>
          <w:color w:val="000000"/>
          <w:sz w:val="28"/>
          <w:szCs w:val="28"/>
        </w:rPr>
        <w:t xml:space="preserve"> ou</w:t>
      </w:r>
      <w:r w:rsidRPr="008F273F">
        <w:rPr>
          <w:color w:val="000000"/>
          <w:sz w:val="28"/>
          <w:szCs w:val="28"/>
        </w:rPr>
        <w:t xml:space="preserve"> non par l’intermédiaire de choses ou sans) ; elles échangent des valeurs, sont ou deviennent propriétaires de biens corporels ou incorporels</w:t>
      </w:r>
      <w:r>
        <w:rPr>
          <w:color w:val="000000"/>
          <w:sz w:val="28"/>
          <w:szCs w:val="28"/>
        </w:rPr>
        <w:t>.</w:t>
      </w:r>
    </w:p>
    <w:p w:rsidR="00C61CA4" w:rsidRDefault="00C61CA4" w:rsidP="00C61CA4">
      <w:pPr>
        <w:pStyle w:val="NormalWeb"/>
        <w:jc w:val="both"/>
        <w:rPr>
          <w:sz w:val="28"/>
          <w:szCs w:val="28"/>
        </w:rPr>
      </w:pPr>
    </w:p>
    <w:p w:rsidR="00C61CA4" w:rsidRDefault="00C61CA4" w:rsidP="00C61CA4">
      <w:pPr>
        <w:spacing w:before="120" w:after="120"/>
        <w:jc w:val="both"/>
        <w:rPr>
          <w:sz w:val="28"/>
          <w:szCs w:val="28"/>
        </w:rPr>
      </w:pPr>
      <w:r w:rsidRPr="0085185D">
        <w:rPr>
          <w:b/>
          <w:sz w:val="28"/>
          <w:szCs w:val="28"/>
          <w:u w:val="single"/>
        </w:rPr>
        <w:t>Chapitre n° 3</w:t>
      </w:r>
      <w:r w:rsidRPr="0085185D">
        <w:rPr>
          <w:b/>
          <w:sz w:val="28"/>
          <w:szCs w:val="28"/>
        </w:rPr>
        <w:t> :</w:t>
      </w:r>
      <w:r>
        <w:rPr>
          <w:b/>
          <w:sz w:val="28"/>
          <w:szCs w:val="28"/>
        </w:rPr>
        <w:t xml:space="preserve"> Les exigences du développement du commerce électronique</w:t>
      </w:r>
    </w:p>
    <w:p w:rsidR="00C61CA4" w:rsidRDefault="00C61CA4" w:rsidP="00C61CA4">
      <w:pPr>
        <w:jc w:val="both"/>
        <w:rPr>
          <w:sz w:val="28"/>
          <w:szCs w:val="28"/>
        </w:rPr>
      </w:pPr>
    </w:p>
    <w:p w:rsidR="00C61CA4" w:rsidRDefault="00C61CA4" w:rsidP="00C61CA4">
      <w:pPr>
        <w:autoSpaceDE w:val="0"/>
        <w:autoSpaceDN w:val="0"/>
        <w:adjustRightInd w:val="0"/>
        <w:jc w:val="both"/>
        <w:rPr>
          <w:sz w:val="28"/>
          <w:szCs w:val="28"/>
        </w:rPr>
      </w:pPr>
      <w:r w:rsidRPr="00EE20FD">
        <w:rPr>
          <w:sz w:val="28"/>
          <w:szCs w:val="28"/>
        </w:rPr>
        <w:t>Dans les économies monétaires contemporaines, la monnaie peut être définie comme un titre de créance gagé par un institut d’émission – la banque centrale – incorporé sur des supports, et généralement accepté entre les agents</w:t>
      </w:r>
      <w:r w:rsidRPr="00F15611">
        <w:rPr>
          <w:sz w:val="28"/>
          <w:szCs w:val="28"/>
        </w:rPr>
        <w:t xml:space="preserve"> </w:t>
      </w:r>
      <w:r w:rsidRPr="00EE20FD">
        <w:rPr>
          <w:sz w:val="28"/>
          <w:szCs w:val="28"/>
        </w:rPr>
        <w:t xml:space="preserve">économiques </w:t>
      </w:r>
      <w:r>
        <w:rPr>
          <w:sz w:val="28"/>
          <w:szCs w:val="28"/>
        </w:rPr>
        <w:t>par</w:t>
      </w:r>
      <w:r w:rsidRPr="00EE20FD">
        <w:rPr>
          <w:sz w:val="28"/>
          <w:szCs w:val="28"/>
        </w:rPr>
        <w:t xml:space="preserve"> l’intermédiaire des instruments de paiement. </w:t>
      </w:r>
    </w:p>
    <w:p w:rsidR="00C61CA4" w:rsidRDefault="00C61CA4" w:rsidP="00C61CA4">
      <w:pPr>
        <w:autoSpaceDE w:val="0"/>
        <w:autoSpaceDN w:val="0"/>
        <w:adjustRightInd w:val="0"/>
        <w:jc w:val="both"/>
        <w:rPr>
          <w:sz w:val="28"/>
          <w:szCs w:val="28"/>
        </w:rPr>
      </w:pPr>
    </w:p>
    <w:p w:rsidR="00C61CA4" w:rsidRPr="00EE20FD" w:rsidRDefault="00C61CA4" w:rsidP="00C61CA4">
      <w:pPr>
        <w:autoSpaceDE w:val="0"/>
        <w:autoSpaceDN w:val="0"/>
        <w:adjustRightInd w:val="0"/>
        <w:jc w:val="both"/>
        <w:rPr>
          <w:sz w:val="28"/>
          <w:szCs w:val="28"/>
        </w:rPr>
      </w:pPr>
      <w:r w:rsidRPr="00EE20FD">
        <w:rPr>
          <w:sz w:val="28"/>
          <w:szCs w:val="28"/>
        </w:rPr>
        <w:t>La monnaie est ainsi incorporée sur différents supports à l’image du métal, du papier ou d’un compte. Ces supports déterminent la forme monétaire et confèrent à la monnaie sa qualification : la monnaie divisionnaire, fiduciaire et scripturale</w:t>
      </w:r>
      <w:r>
        <w:rPr>
          <w:sz w:val="28"/>
          <w:szCs w:val="28"/>
        </w:rPr>
        <w:t>.</w:t>
      </w:r>
    </w:p>
    <w:p w:rsidR="00C61CA4" w:rsidRPr="00EE20FD" w:rsidRDefault="00C61CA4" w:rsidP="00C61CA4">
      <w:pPr>
        <w:autoSpaceDE w:val="0"/>
        <w:autoSpaceDN w:val="0"/>
        <w:adjustRightInd w:val="0"/>
        <w:jc w:val="both"/>
        <w:rPr>
          <w:sz w:val="28"/>
          <w:szCs w:val="28"/>
        </w:rPr>
      </w:pPr>
    </w:p>
    <w:p w:rsidR="00C61CA4" w:rsidRDefault="00C61CA4" w:rsidP="00C61CA4">
      <w:pPr>
        <w:autoSpaceDE w:val="0"/>
        <w:autoSpaceDN w:val="0"/>
        <w:adjustRightInd w:val="0"/>
        <w:jc w:val="both"/>
        <w:rPr>
          <w:sz w:val="28"/>
          <w:szCs w:val="28"/>
        </w:rPr>
      </w:pPr>
      <w:r w:rsidRPr="00EE20FD">
        <w:rPr>
          <w:sz w:val="28"/>
          <w:szCs w:val="28"/>
        </w:rPr>
        <w:t xml:space="preserve"> Mais, pour exercer son pouvoir libératoire et remplir son rôle d’intermédiaire dans les échanges, la monnaie requiert des instruments de paiement. </w:t>
      </w:r>
    </w:p>
    <w:p w:rsidR="00C61CA4" w:rsidRDefault="00C61CA4" w:rsidP="00C61CA4">
      <w:pPr>
        <w:autoSpaceDE w:val="0"/>
        <w:autoSpaceDN w:val="0"/>
        <w:adjustRightInd w:val="0"/>
        <w:jc w:val="both"/>
        <w:rPr>
          <w:sz w:val="28"/>
          <w:szCs w:val="28"/>
        </w:rPr>
      </w:pPr>
    </w:p>
    <w:p w:rsidR="00C61CA4" w:rsidRDefault="00C61CA4" w:rsidP="00C61CA4">
      <w:pPr>
        <w:autoSpaceDE w:val="0"/>
        <w:autoSpaceDN w:val="0"/>
        <w:adjustRightInd w:val="0"/>
        <w:jc w:val="both"/>
        <w:rPr>
          <w:sz w:val="28"/>
          <w:szCs w:val="28"/>
        </w:rPr>
      </w:pPr>
      <w:r w:rsidRPr="00EE20FD">
        <w:rPr>
          <w:sz w:val="28"/>
          <w:szCs w:val="28"/>
        </w:rPr>
        <w:t>Ces derniers sont de deux types : des moyens de règlement et des moyens d’échange (Goodhart, 1990). Les moyens de règlement – les pièces et billets – sont les instruments de paiement des monnaies divisionnaires et fiduciaires; ils permettent l’extinction immédiate des dettes contractées lors de leur échange. Au contraire, les moyens d’échange (chèque, carte bancaire, etc.), instruments de paiement des monnaies</w:t>
      </w:r>
      <w:r w:rsidRPr="00477B1D">
        <w:rPr>
          <w:sz w:val="28"/>
          <w:szCs w:val="28"/>
        </w:rPr>
        <w:t xml:space="preserve"> </w:t>
      </w:r>
      <w:r w:rsidRPr="00EE20FD">
        <w:rPr>
          <w:sz w:val="28"/>
          <w:szCs w:val="28"/>
        </w:rPr>
        <w:t>scripturales, constituent seulement des ordres de paiement que les agents économiques</w:t>
      </w:r>
      <w:r w:rsidRPr="00477B1D">
        <w:rPr>
          <w:sz w:val="28"/>
          <w:szCs w:val="28"/>
        </w:rPr>
        <w:t xml:space="preserve"> </w:t>
      </w:r>
      <w:r w:rsidRPr="00EE20FD">
        <w:rPr>
          <w:sz w:val="28"/>
          <w:szCs w:val="28"/>
        </w:rPr>
        <w:t>s’échangent et que les banques compensent et règlent dans le cadre de systèmes interbancaires</w:t>
      </w:r>
      <w:r w:rsidRPr="00477B1D">
        <w:rPr>
          <w:sz w:val="28"/>
          <w:szCs w:val="28"/>
        </w:rPr>
        <w:t xml:space="preserve"> </w:t>
      </w:r>
      <w:r w:rsidRPr="00EE20FD">
        <w:rPr>
          <w:sz w:val="28"/>
          <w:szCs w:val="28"/>
        </w:rPr>
        <w:t xml:space="preserve">de paiement. </w:t>
      </w:r>
    </w:p>
    <w:p w:rsidR="00C61CA4" w:rsidRDefault="00C61CA4" w:rsidP="00C61CA4">
      <w:pPr>
        <w:autoSpaceDE w:val="0"/>
        <w:autoSpaceDN w:val="0"/>
        <w:adjustRightInd w:val="0"/>
        <w:jc w:val="both"/>
        <w:rPr>
          <w:sz w:val="28"/>
          <w:szCs w:val="28"/>
        </w:rPr>
      </w:pPr>
    </w:p>
    <w:p w:rsidR="00C61CA4" w:rsidRPr="00EE20FD" w:rsidRDefault="00C61CA4" w:rsidP="00C61CA4">
      <w:pPr>
        <w:autoSpaceDE w:val="0"/>
        <w:autoSpaceDN w:val="0"/>
        <w:adjustRightInd w:val="0"/>
        <w:jc w:val="both"/>
        <w:rPr>
          <w:sz w:val="28"/>
          <w:szCs w:val="28"/>
        </w:rPr>
      </w:pPr>
      <w:r w:rsidRPr="00EE20FD">
        <w:rPr>
          <w:sz w:val="28"/>
          <w:szCs w:val="28"/>
        </w:rPr>
        <w:t>Les ordres de paiement peuvent être transmis physiquement entre les agents</w:t>
      </w:r>
    </w:p>
    <w:p w:rsidR="00C61CA4" w:rsidRPr="00EE20FD" w:rsidRDefault="00C61CA4" w:rsidP="00C61CA4">
      <w:pPr>
        <w:autoSpaceDE w:val="0"/>
        <w:autoSpaceDN w:val="0"/>
        <w:adjustRightInd w:val="0"/>
        <w:jc w:val="both"/>
        <w:rPr>
          <w:sz w:val="28"/>
          <w:szCs w:val="28"/>
        </w:rPr>
      </w:pPr>
      <w:r w:rsidRPr="00EE20FD">
        <w:rPr>
          <w:sz w:val="28"/>
          <w:szCs w:val="28"/>
        </w:rPr>
        <w:t>économiques et les banques (les chèques) ou à distance (les cartes bancaires) par</w:t>
      </w:r>
    </w:p>
    <w:p w:rsidR="00C61CA4" w:rsidRDefault="00C61CA4" w:rsidP="00C61CA4">
      <w:pPr>
        <w:autoSpaceDE w:val="0"/>
        <w:autoSpaceDN w:val="0"/>
        <w:adjustRightInd w:val="0"/>
        <w:jc w:val="both"/>
        <w:rPr>
          <w:sz w:val="28"/>
          <w:szCs w:val="28"/>
        </w:rPr>
      </w:pPr>
      <w:r w:rsidRPr="00EE20FD">
        <w:rPr>
          <w:sz w:val="28"/>
          <w:szCs w:val="28"/>
        </w:rPr>
        <w:t>l’intermédiaire, par exemple, de réseaux de télécommunications.</w:t>
      </w:r>
    </w:p>
    <w:p w:rsidR="00C61CA4" w:rsidRDefault="00C61CA4" w:rsidP="00C61CA4">
      <w:pPr>
        <w:autoSpaceDE w:val="0"/>
        <w:autoSpaceDN w:val="0"/>
        <w:adjustRightInd w:val="0"/>
        <w:jc w:val="both"/>
        <w:rPr>
          <w:sz w:val="28"/>
          <w:szCs w:val="28"/>
        </w:rPr>
      </w:pPr>
    </w:p>
    <w:p w:rsidR="00C61CA4" w:rsidRPr="00542D51" w:rsidRDefault="00C61CA4" w:rsidP="00C61CA4">
      <w:pPr>
        <w:autoSpaceDE w:val="0"/>
        <w:autoSpaceDN w:val="0"/>
        <w:adjustRightInd w:val="0"/>
        <w:jc w:val="both"/>
        <w:rPr>
          <w:sz w:val="28"/>
          <w:szCs w:val="28"/>
        </w:rPr>
      </w:pPr>
      <w:r w:rsidRPr="00EE20FD">
        <w:rPr>
          <w:sz w:val="28"/>
          <w:szCs w:val="28"/>
        </w:rPr>
        <w:t xml:space="preserve"> A ce titre, Internet constitue</w:t>
      </w:r>
      <w:r w:rsidRPr="00477B1D">
        <w:rPr>
          <w:sz w:val="28"/>
          <w:szCs w:val="28"/>
        </w:rPr>
        <w:t xml:space="preserve"> </w:t>
      </w:r>
      <w:r w:rsidRPr="00EE20FD">
        <w:rPr>
          <w:sz w:val="28"/>
          <w:szCs w:val="28"/>
        </w:rPr>
        <w:t>un nouveau « medium » pour acheminer des ordres de paiement. Mais, Internet ne s’attache</w:t>
      </w:r>
      <w:r w:rsidRPr="00477B1D">
        <w:rPr>
          <w:sz w:val="28"/>
          <w:szCs w:val="28"/>
        </w:rPr>
        <w:t xml:space="preserve"> </w:t>
      </w:r>
      <w:r w:rsidRPr="00EE20FD">
        <w:rPr>
          <w:sz w:val="28"/>
          <w:szCs w:val="28"/>
        </w:rPr>
        <w:t>pas seulement à fournir de nouvelles possibilités de transfert des ordres de paiement</w:t>
      </w:r>
      <w:r w:rsidRPr="00542D51">
        <w:t xml:space="preserve"> </w:t>
      </w:r>
      <w:r w:rsidRPr="00542D51">
        <w:rPr>
          <w:sz w:val="28"/>
          <w:szCs w:val="28"/>
        </w:rPr>
        <w:t>: il modifie, d’une part, toutes les étapes du paiement scriptural – le transfert de l’ordre de paiement, la compensation et le règlement – et participe à l’évolution, d’autre part, de la</w:t>
      </w:r>
    </w:p>
    <w:p w:rsidR="00C61CA4" w:rsidRDefault="00C61CA4" w:rsidP="00C61CA4">
      <w:pPr>
        <w:pStyle w:val="NormalWeb"/>
        <w:jc w:val="both"/>
        <w:rPr>
          <w:sz w:val="28"/>
          <w:szCs w:val="28"/>
        </w:rPr>
      </w:pPr>
      <w:r w:rsidRPr="00542D51">
        <w:rPr>
          <w:sz w:val="28"/>
          <w:szCs w:val="28"/>
        </w:rPr>
        <w:t xml:space="preserve">forme de la monnaie avec la monnaie électronique. Dans ce dernier cas de nouvelles procédures de paiement, distinctes du paiement scriptural, sont alors à l’oeuvre. Dans les développements qui suivent nous appelons systèmes de paiement électronique (SPE) l’ensemble des moyens et procédures permettant d’échanger des ordres de paiement entre les agents économiques par l’intermédiaire d’Internet. Les </w:t>
      </w:r>
      <w:r>
        <w:rPr>
          <w:sz w:val="28"/>
          <w:szCs w:val="28"/>
        </w:rPr>
        <w:t xml:space="preserve">sections </w:t>
      </w:r>
      <w:r w:rsidRPr="00542D51">
        <w:rPr>
          <w:sz w:val="28"/>
          <w:szCs w:val="28"/>
        </w:rPr>
        <w:t xml:space="preserve"> qui suivent décrivent ces SPE</w:t>
      </w:r>
    </w:p>
    <w:p w:rsidR="00C61CA4" w:rsidRPr="00907CAF" w:rsidRDefault="00C61CA4" w:rsidP="00C61CA4">
      <w:pPr>
        <w:spacing w:before="100" w:beforeAutospacing="1" w:after="100" w:afterAutospacing="1"/>
        <w:rPr>
          <w:sz w:val="28"/>
          <w:szCs w:val="28"/>
        </w:rPr>
      </w:pPr>
      <w:r>
        <w:rPr>
          <w:iCs/>
          <w:sz w:val="28"/>
          <w:szCs w:val="28"/>
        </w:rPr>
        <w:t>Pour conclure , on pourra dire qu’</w:t>
      </w:r>
      <w:r w:rsidRPr="00907CAF">
        <w:rPr>
          <w:sz w:val="28"/>
          <w:szCs w:val="28"/>
        </w:rPr>
        <w:t xml:space="preserve"> Il est désormais concevable que les frontières et les barrières qui ont longtemps divisé les peuples soient en passe de s'effriter et que les nouvelles lois gouvernant les relations humaines soient en train d'assumer une forme nouvelle qui lui est conférée par les nouvelles technologies de l'information.</w:t>
      </w:r>
    </w:p>
    <w:p w:rsidR="00C61CA4" w:rsidRPr="00907CAF" w:rsidRDefault="00C61CA4" w:rsidP="00C61CA4">
      <w:pPr>
        <w:spacing w:before="100" w:beforeAutospacing="1" w:after="100" w:afterAutospacing="1"/>
        <w:rPr>
          <w:sz w:val="28"/>
          <w:szCs w:val="28"/>
        </w:rPr>
      </w:pPr>
      <w:r w:rsidRPr="00907CAF">
        <w:rPr>
          <w:sz w:val="28"/>
          <w:szCs w:val="28"/>
        </w:rPr>
        <w:t xml:space="preserve">Aujourd'hui, ces technologies ont, en grande partie, tissé leurs mailles autour du globe et les mots "nation", "communauté" et "frontière" sont à la recherche d'une nouvelle définition. Avec l'avènement de l'Internet et du </w:t>
      </w:r>
      <w:r w:rsidRPr="00907CAF">
        <w:rPr>
          <w:i/>
          <w:iCs/>
          <w:sz w:val="28"/>
          <w:szCs w:val="28"/>
        </w:rPr>
        <w:t>World Wide Web</w:t>
      </w:r>
      <w:r w:rsidRPr="00907CAF">
        <w:rPr>
          <w:sz w:val="28"/>
          <w:szCs w:val="28"/>
        </w:rPr>
        <w:t>, le village global, dans le sens de Marshall McLuhan, a peut-être déjà pris forme et la communication n'est semble-t-il plus limitée ni dans l'espace ni dans le temps.</w:t>
      </w:r>
    </w:p>
    <w:p w:rsidR="00C61CA4" w:rsidRDefault="00C61CA4" w:rsidP="00C61CA4">
      <w:pPr>
        <w:spacing w:before="100" w:beforeAutospacing="1" w:after="100" w:afterAutospacing="1"/>
        <w:rPr>
          <w:sz w:val="28"/>
          <w:szCs w:val="28"/>
        </w:rPr>
      </w:pPr>
      <w:r w:rsidRPr="00907CAF">
        <w:rPr>
          <w:sz w:val="28"/>
          <w:szCs w:val="28"/>
        </w:rPr>
        <w:t xml:space="preserve">D'autres indications suggèrent pourtant que certains pays prendront plus de temps à s'insérer dans la nouvelle société de l'information et la net-économie. </w:t>
      </w:r>
    </w:p>
    <w:p w:rsidR="00C61CA4" w:rsidRPr="00907CAF" w:rsidRDefault="00C61CA4" w:rsidP="00C61CA4">
      <w:pPr>
        <w:spacing w:before="100" w:beforeAutospacing="1" w:after="100" w:afterAutospacing="1"/>
        <w:rPr>
          <w:sz w:val="28"/>
          <w:szCs w:val="28"/>
        </w:rPr>
      </w:pPr>
      <w:r>
        <w:rPr>
          <w:sz w:val="28"/>
          <w:szCs w:val="28"/>
        </w:rPr>
        <w:t xml:space="preserve">Mais on peu pas s’empêcher de  s’interroger sur </w:t>
      </w:r>
      <w:r w:rsidRPr="00907CAF">
        <w:rPr>
          <w:sz w:val="28"/>
          <w:szCs w:val="28"/>
        </w:rPr>
        <w:t>Le fossé séparant les pays occidentaux, asiatiques, africains et arabes serait-il en train d'être comblé grâce aux technologies modernes?</w:t>
      </w:r>
    </w:p>
    <w:p w:rsidR="00C61CA4" w:rsidRDefault="00C61CA4" w:rsidP="00C61CA4">
      <w:pPr>
        <w:spacing w:before="100" w:beforeAutospacing="1" w:after="100" w:afterAutospacing="1"/>
        <w:rPr>
          <w:sz w:val="28"/>
          <w:szCs w:val="28"/>
        </w:rPr>
      </w:pPr>
    </w:p>
    <w:p w:rsidR="00C61CA4" w:rsidRDefault="00C61CA4" w:rsidP="00C61CA4">
      <w:pPr>
        <w:autoSpaceDE w:val="0"/>
        <w:autoSpaceDN w:val="0"/>
        <w:adjustRightInd w:val="0"/>
        <w:jc w:val="both"/>
        <w:rPr>
          <w:color w:val="000000"/>
          <w:sz w:val="28"/>
          <w:szCs w:val="28"/>
        </w:rPr>
      </w:pPr>
    </w:p>
    <w:p w:rsidR="00C61CA4" w:rsidRDefault="00C61CA4" w:rsidP="00C61CA4">
      <w:pPr>
        <w:autoSpaceDE w:val="0"/>
        <w:autoSpaceDN w:val="0"/>
        <w:adjustRightInd w:val="0"/>
        <w:jc w:val="both"/>
        <w:rPr>
          <w:color w:val="000000"/>
          <w:sz w:val="28"/>
          <w:szCs w:val="28"/>
        </w:rPr>
      </w:pPr>
    </w:p>
    <w:p w:rsidR="00C61CA4" w:rsidRDefault="00C61CA4" w:rsidP="00C61CA4">
      <w:pPr>
        <w:autoSpaceDE w:val="0"/>
        <w:autoSpaceDN w:val="0"/>
        <w:adjustRightInd w:val="0"/>
        <w:jc w:val="both"/>
        <w:rPr>
          <w:color w:val="000000"/>
          <w:sz w:val="28"/>
          <w:szCs w:val="28"/>
        </w:rPr>
      </w:pPr>
    </w:p>
    <w:p w:rsidR="00597F1C" w:rsidRDefault="00597F1C" w:rsidP="00C61CA4">
      <w:pPr>
        <w:autoSpaceDE w:val="0"/>
        <w:autoSpaceDN w:val="0"/>
        <w:adjustRightInd w:val="0"/>
        <w:jc w:val="both"/>
        <w:rPr>
          <w:color w:val="000000"/>
          <w:sz w:val="28"/>
          <w:szCs w:val="28"/>
        </w:rPr>
      </w:pPr>
    </w:p>
    <w:p w:rsidR="00597F1C" w:rsidRDefault="00597F1C" w:rsidP="00C61CA4">
      <w:pPr>
        <w:autoSpaceDE w:val="0"/>
        <w:autoSpaceDN w:val="0"/>
        <w:adjustRightInd w:val="0"/>
        <w:jc w:val="both"/>
        <w:rPr>
          <w:color w:val="000000"/>
          <w:sz w:val="28"/>
          <w:szCs w:val="28"/>
        </w:rPr>
      </w:pPr>
    </w:p>
    <w:p w:rsidR="00597F1C" w:rsidRDefault="00597F1C" w:rsidP="00C61CA4">
      <w:pPr>
        <w:autoSpaceDE w:val="0"/>
        <w:autoSpaceDN w:val="0"/>
        <w:adjustRightInd w:val="0"/>
        <w:jc w:val="both"/>
        <w:rPr>
          <w:color w:val="000000"/>
          <w:sz w:val="28"/>
          <w:szCs w:val="28"/>
        </w:rPr>
      </w:pPr>
    </w:p>
    <w:p w:rsidR="00C61CA4" w:rsidRPr="00AD053E" w:rsidRDefault="00C61CA4" w:rsidP="00C61CA4">
      <w:pPr>
        <w:rPr>
          <w:b/>
          <w:bCs/>
          <w:sz w:val="32"/>
          <w:szCs w:val="32"/>
        </w:rPr>
      </w:pPr>
      <w:r w:rsidRPr="00AD053E">
        <w:rPr>
          <w:b/>
          <w:bCs/>
          <w:sz w:val="28"/>
          <w:szCs w:val="28"/>
          <w:u w:val="single"/>
        </w:rPr>
        <w:t>Chapitre 4</w:t>
      </w:r>
      <w:r w:rsidRPr="00AD053E">
        <w:rPr>
          <w:b/>
          <w:bCs/>
          <w:sz w:val="28"/>
          <w:szCs w:val="28"/>
        </w:rPr>
        <w:t xml:space="preserve"> : </w:t>
      </w:r>
      <w:r w:rsidRPr="00AD053E">
        <w:rPr>
          <w:b/>
          <w:bCs/>
          <w:sz w:val="32"/>
          <w:szCs w:val="32"/>
        </w:rPr>
        <w:t>Le commerce électronique en Algérie</w:t>
      </w:r>
    </w:p>
    <w:p w:rsidR="00C61CA4" w:rsidRPr="00AD053E" w:rsidRDefault="00C61CA4" w:rsidP="00C61CA4">
      <w:pPr>
        <w:rPr>
          <w:b/>
          <w:bCs/>
          <w:sz w:val="32"/>
          <w:szCs w:val="32"/>
        </w:rPr>
      </w:pPr>
    </w:p>
    <w:p w:rsidR="00C61CA4" w:rsidRPr="00EA729F" w:rsidRDefault="00C61CA4" w:rsidP="00C61CA4">
      <w:pPr>
        <w:rPr>
          <w:bCs/>
          <w:sz w:val="32"/>
          <w:szCs w:val="32"/>
        </w:rPr>
      </w:pPr>
    </w:p>
    <w:p w:rsidR="00C61CA4" w:rsidRDefault="00C61CA4" w:rsidP="00C61CA4">
      <w:pPr>
        <w:jc w:val="both"/>
        <w:rPr>
          <w:sz w:val="28"/>
          <w:szCs w:val="28"/>
        </w:rPr>
      </w:pPr>
      <w:r w:rsidRPr="00924D4C">
        <w:rPr>
          <w:sz w:val="28"/>
          <w:szCs w:val="28"/>
        </w:rPr>
        <w:t>L</w:t>
      </w:r>
      <w:r>
        <w:rPr>
          <w:sz w:val="28"/>
          <w:szCs w:val="28"/>
        </w:rPr>
        <w:t>’</w:t>
      </w:r>
      <w:r w:rsidRPr="00924D4C">
        <w:rPr>
          <w:sz w:val="28"/>
          <w:szCs w:val="28"/>
        </w:rPr>
        <w:t>utilisation du réseau Internet connaît en Algérie un essor indéniable depuis la fin des années 90 soutenu par la baisse relative des prix des microordinateurs et par la généralisation de leur utilisation tant au niveau des ménages que des institutions.</w:t>
      </w:r>
    </w:p>
    <w:p w:rsidR="00C61CA4" w:rsidRPr="00924D4C" w:rsidRDefault="00C61CA4" w:rsidP="00C61CA4">
      <w:pPr>
        <w:jc w:val="both"/>
        <w:rPr>
          <w:sz w:val="28"/>
          <w:szCs w:val="28"/>
        </w:rPr>
      </w:pPr>
    </w:p>
    <w:p w:rsidR="00C61CA4" w:rsidRDefault="00C61CA4" w:rsidP="00C61CA4">
      <w:pPr>
        <w:jc w:val="both"/>
        <w:rPr>
          <w:sz w:val="28"/>
          <w:szCs w:val="28"/>
        </w:rPr>
      </w:pPr>
      <w:r w:rsidRPr="00924D4C">
        <w:rPr>
          <w:sz w:val="28"/>
          <w:szCs w:val="28"/>
        </w:rPr>
        <w:t>Le développement de l</w:t>
      </w:r>
      <w:r>
        <w:rPr>
          <w:sz w:val="28"/>
          <w:szCs w:val="28"/>
        </w:rPr>
        <w:t>’</w:t>
      </w:r>
      <w:r w:rsidRPr="00924D4C">
        <w:rPr>
          <w:sz w:val="28"/>
          <w:szCs w:val="28"/>
        </w:rPr>
        <w:t>Internet a été sous tendu aussi bien par la libéralisation sans précédent dans le secteur des technologies de l</w:t>
      </w:r>
      <w:r>
        <w:rPr>
          <w:sz w:val="28"/>
          <w:szCs w:val="28"/>
        </w:rPr>
        <w:t>’</w:t>
      </w:r>
      <w:r w:rsidRPr="00924D4C">
        <w:rPr>
          <w:sz w:val="28"/>
          <w:szCs w:val="28"/>
        </w:rPr>
        <w:t>information et de la communication (TIC) et les soutiens financiers publics en faveur du développement des technologies de l</w:t>
      </w:r>
      <w:r>
        <w:rPr>
          <w:sz w:val="28"/>
          <w:szCs w:val="28"/>
        </w:rPr>
        <w:t>’i</w:t>
      </w:r>
      <w:r w:rsidRPr="00924D4C">
        <w:rPr>
          <w:sz w:val="28"/>
          <w:szCs w:val="28"/>
        </w:rPr>
        <w:t>nformatique dans la perspective de la réduction de ce qu</w:t>
      </w:r>
      <w:r>
        <w:rPr>
          <w:sz w:val="28"/>
          <w:szCs w:val="28"/>
        </w:rPr>
        <w:t>’</w:t>
      </w:r>
      <w:r w:rsidRPr="00924D4C">
        <w:rPr>
          <w:sz w:val="28"/>
          <w:szCs w:val="28"/>
        </w:rPr>
        <w:t>il convient d</w:t>
      </w:r>
      <w:r>
        <w:rPr>
          <w:sz w:val="28"/>
          <w:szCs w:val="28"/>
        </w:rPr>
        <w:t>'a</w:t>
      </w:r>
      <w:r w:rsidRPr="00924D4C">
        <w:rPr>
          <w:sz w:val="28"/>
          <w:szCs w:val="28"/>
        </w:rPr>
        <w:t>ppeler la « Fracture numérique » entre le nord et le sud.</w:t>
      </w:r>
    </w:p>
    <w:p w:rsidR="00C61CA4" w:rsidRDefault="00C61CA4" w:rsidP="00C61CA4">
      <w:pPr>
        <w:rPr>
          <w:sz w:val="28"/>
          <w:szCs w:val="28"/>
          <w:u w:val="single"/>
        </w:rPr>
      </w:pPr>
    </w:p>
    <w:p w:rsidR="00C61CA4" w:rsidRDefault="00C61CA4" w:rsidP="00C61CA4">
      <w:pPr>
        <w:jc w:val="both"/>
        <w:rPr>
          <w:sz w:val="28"/>
          <w:szCs w:val="28"/>
        </w:rPr>
      </w:pPr>
      <w:r>
        <w:rPr>
          <w:sz w:val="28"/>
          <w:szCs w:val="28"/>
        </w:rPr>
        <w:t>Mais avant de parler de l’essor du commerce électronique en Algérie , nous avons aborder  l’historique de l’Internet dans notre pays et l’expansion qu’il connaît grâce à l’assistance du gouvernement .</w:t>
      </w:r>
    </w:p>
    <w:p w:rsidR="00C61CA4" w:rsidRDefault="00C61CA4" w:rsidP="00C61CA4">
      <w:pPr>
        <w:jc w:val="both"/>
        <w:rPr>
          <w:sz w:val="28"/>
          <w:szCs w:val="28"/>
        </w:rPr>
      </w:pPr>
    </w:p>
    <w:p w:rsidR="00C61CA4" w:rsidRDefault="00C61CA4" w:rsidP="00C61CA4">
      <w:pPr>
        <w:rPr>
          <w:sz w:val="28"/>
          <w:szCs w:val="28"/>
        </w:rPr>
      </w:pPr>
    </w:p>
    <w:p w:rsidR="00C61CA4" w:rsidRPr="00210A79" w:rsidRDefault="00C61CA4" w:rsidP="00C61CA4">
      <w:pPr>
        <w:spacing w:after="240"/>
        <w:rPr>
          <w:sz w:val="28"/>
          <w:szCs w:val="28"/>
        </w:rPr>
      </w:pPr>
      <w:r>
        <w:rPr>
          <w:sz w:val="28"/>
          <w:szCs w:val="28"/>
        </w:rPr>
        <w:t xml:space="preserve"> Quand au</w:t>
      </w:r>
      <w:r w:rsidRPr="00210A79">
        <w:rPr>
          <w:sz w:val="28"/>
          <w:szCs w:val="28"/>
        </w:rPr>
        <w:t xml:space="preserve"> commerce </w:t>
      </w:r>
      <w:r>
        <w:rPr>
          <w:sz w:val="28"/>
          <w:szCs w:val="28"/>
        </w:rPr>
        <w:t xml:space="preserve"> électronique  il est entrain de  faire ses premiers pas en Algérie,  et ce-ci malgré l’expansion  que connaît l’Internet  dans notre pays.</w:t>
      </w:r>
    </w:p>
    <w:tbl>
      <w:tblPr>
        <w:tblW w:w="5000" w:type="pct"/>
        <w:tblCellSpacing w:w="0" w:type="dxa"/>
        <w:tblCellMar>
          <w:left w:w="0" w:type="dxa"/>
          <w:right w:w="0" w:type="dxa"/>
        </w:tblCellMar>
        <w:tblLook w:val="04A0"/>
      </w:tblPr>
      <w:tblGrid>
        <w:gridCol w:w="9072"/>
      </w:tblGrid>
      <w:tr w:rsidR="00C61CA4" w:rsidRPr="00FF24D0" w:rsidTr="00F26FD4">
        <w:trPr>
          <w:tblCellSpacing w:w="0" w:type="dxa"/>
        </w:trPr>
        <w:tc>
          <w:tcPr>
            <w:tcW w:w="0" w:type="auto"/>
            <w:hideMark/>
          </w:tcPr>
          <w:p w:rsidR="00C61CA4" w:rsidRPr="00FF24D0" w:rsidRDefault="00C61CA4" w:rsidP="00F26FD4"/>
        </w:tc>
      </w:tr>
    </w:tbl>
    <w:p w:rsidR="00C61CA4" w:rsidRPr="00185170" w:rsidRDefault="00C61CA4" w:rsidP="00C61CA4">
      <w:pPr>
        <w:pStyle w:val="NormalWeb"/>
        <w:jc w:val="both"/>
        <w:rPr>
          <w:sz w:val="28"/>
          <w:szCs w:val="28"/>
        </w:rPr>
      </w:pPr>
      <w:r w:rsidRPr="00185170">
        <w:rPr>
          <w:sz w:val="28"/>
          <w:szCs w:val="28"/>
        </w:rPr>
        <w:t xml:space="preserve">Au </w:t>
      </w:r>
      <w:r>
        <w:rPr>
          <w:sz w:val="28"/>
          <w:szCs w:val="28"/>
        </w:rPr>
        <w:t xml:space="preserve"> niveau </w:t>
      </w:r>
      <w:r w:rsidRPr="00185170">
        <w:rPr>
          <w:sz w:val="28"/>
          <w:szCs w:val="28"/>
        </w:rPr>
        <w:t>de l’utilisation pratique l’Algérie reste un pays consommateur passif des technologies de l’Internet. La consommation se limite à certaines fonctions basiques à l’instar de la correspondance électronique (Mailing) et de la communication (Chat, téléphonie via Internet), la recherche d’informations via les moteurs de recherche, le téléchargement des softwares et les activités ludiques.</w:t>
      </w:r>
    </w:p>
    <w:p w:rsidR="00C61CA4" w:rsidRDefault="00C61CA4" w:rsidP="00C61CA4">
      <w:pPr>
        <w:spacing w:before="100" w:beforeAutospacing="1" w:after="100" w:afterAutospacing="1"/>
        <w:jc w:val="both"/>
        <w:rPr>
          <w:sz w:val="28"/>
          <w:szCs w:val="28"/>
        </w:rPr>
      </w:pPr>
      <w:r>
        <w:rPr>
          <w:sz w:val="28"/>
          <w:szCs w:val="28"/>
        </w:rPr>
        <w:t>Et m</w:t>
      </w:r>
      <w:r w:rsidRPr="008326CF">
        <w:rPr>
          <w:sz w:val="28"/>
          <w:szCs w:val="28"/>
        </w:rPr>
        <w:t>algré tous les efforts que mènent le pouvoir et les autorités publiques, beaucoup d’entrave</w:t>
      </w:r>
      <w:r>
        <w:rPr>
          <w:sz w:val="28"/>
          <w:szCs w:val="28"/>
        </w:rPr>
        <w:t>s</w:t>
      </w:r>
      <w:r w:rsidRPr="008326CF">
        <w:rPr>
          <w:sz w:val="28"/>
          <w:szCs w:val="28"/>
        </w:rPr>
        <w:t xml:space="preserve"> handicapent l’utilisation et le développement du commerce électronique en Algérie et </w:t>
      </w:r>
      <w:r>
        <w:rPr>
          <w:sz w:val="28"/>
          <w:szCs w:val="28"/>
        </w:rPr>
        <w:t xml:space="preserve">nombre </w:t>
      </w:r>
      <w:r w:rsidRPr="008326CF">
        <w:rPr>
          <w:sz w:val="28"/>
          <w:szCs w:val="28"/>
        </w:rPr>
        <w:t xml:space="preserve"> de lacunes restent à combler sur  différents secteurs</w:t>
      </w:r>
      <w:r>
        <w:rPr>
          <w:sz w:val="28"/>
          <w:szCs w:val="28"/>
        </w:rPr>
        <w:t> : la réglementation,  le paiement électronique, la signature électronique  et la fiscalité.</w:t>
      </w:r>
    </w:p>
    <w:p w:rsidR="00C61CA4" w:rsidRDefault="00C61CA4" w:rsidP="00C61CA4">
      <w:pPr>
        <w:spacing w:before="100" w:beforeAutospacing="1" w:after="100" w:afterAutospacing="1"/>
        <w:jc w:val="both"/>
        <w:rPr>
          <w:sz w:val="28"/>
          <w:szCs w:val="28"/>
        </w:rPr>
      </w:pPr>
    </w:p>
    <w:p w:rsidR="00C61CA4" w:rsidRDefault="00C61CA4" w:rsidP="00C61CA4">
      <w:pPr>
        <w:spacing w:before="100" w:beforeAutospacing="1" w:after="100" w:afterAutospacing="1"/>
        <w:jc w:val="both"/>
        <w:rPr>
          <w:sz w:val="28"/>
          <w:szCs w:val="28"/>
        </w:rPr>
      </w:pPr>
    </w:p>
    <w:p w:rsidR="00C61CA4" w:rsidRDefault="00C61CA4" w:rsidP="00C61CA4">
      <w:pPr>
        <w:spacing w:before="100" w:beforeAutospacing="1" w:after="100" w:afterAutospacing="1"/>
        <w:jc w:val="both"/>
        <w:rPr>
          <w:sz w:val="28"/>
          <w:szCs w:val="28"/>
        </w:rPr>
      </w:pPr>
    </w:p>
    <w:p w:rsidR="008275F6" w:rsidRDefault="008275F6" w:rsidP="00C61CA4">
      <w:pPr>
        <w:spacing w:before="100" w:beforeAutospacing="1" w:after="100" w:afterAutospacing="1"/>
        <w:jc w:val="both"/>
        <w:rPr>
          <w:sz w:val="28"/>
          <w:szCs w:val="28"/>
        </w:rPr>
      </w:pPr>
    </w:p>
    <w:p w:rsidR="008275F6" w:rsidRDefault="008275F6" w:rsidP="00C61CA4">
      <w:pPr>
        <w:spacing w:before="100" w:beforeAutospacing="1" w:after="100" w:afterAutospacing="1"/>
        <w:jc w:val="both"/>
        <w:rPr>
          <w:sz w:val="28"/>
          <w:szCs w:val="28"/>
        </w:rPr>
      </w:pPr>
    </w:p>
    <w:p w:rsidR="00C61CA4" w:rsidRDefault="00C61CA4" w:rsidP="00C61CA4">
      <w:pPr>
        <w:spacing w:before="100" w:beforeAutospacing="1" w:after="100" w:afterAutospacing="1"/>
        <w:jc w:val="both"/>
        <w:rPr>
          <w:sz w:val="28"/>
          <w:szCs w:val="28"/>
        </w:rPr>
      </w:pPr>
    </w:p>
    <w:p w:rsidR="00C61CA4" w:rsidRDefault="00C61CA4" w:rsidP="00C61CA4">
      <w:pPr>
        <w:rPr>
          <w:rFonts w:asciiTheme="majorBidi" w:hAnsiTheme="majorBidi" w:cstheme="majorBidi"/>
          <w:b/>
          <w:bCs/>
          <w:sz w:val="28"/>
          <w:szCs w:val="28"/>
          <w:u w:val="single"/>
        </w:rPr>
      </w:pPr>
      <w:r w:rsidRPr="0046627A">
        <w:rPr>
          <w:rFonts w:asciiTheme="majorBidi" w:hAnsiTheme="majorBidi" w:cstheme="majorBidi"/>
          <w:b/>
          <w:bCs/>
          <w:sz w:val="28"/>
          <w:szCs w:val="28"/>
          <w:u w:val="single"/>
        </w:rPr>
        <w:t>Conclusion  Générale :</w:t>
      </w:r>
    </w:p>
    <w:p w:rsidR="00C61CA4" w:rsidRPr="0046627A" w:rsidRDefault="00C61CA4" w:rsidP="00C61CA4">
      <w:pPr>
        <w:rPr>
          <w:rFonts w:asciiTheme="majorBidi" w:hAnsiTheme="majorBidi" w:cstheme="majorBidi"/>
          <w:b/>
          <w:bCs/>
          <w:sz w:val="28"/>
          <w:szCs w:val="28"/>
          <w:u w:val="single"/>
        </w:rPr>
      </w:pPr>
    </w:p>
    <w:p w:rsidR="00C61CA4" w:rsidRDefault="00C61CA4" w:rsidP="00C61CA4">
      <w:pPr>
        <w:rPr>
          <w:rFonts w:asciiTheme="majorBidi" w:hAnsiTheme="majorBidi" w:cstheme="majorBidi"/>
          <w:sz w:val="28"/>
          <w:szCs w:val="28"/>
        </w:rPr>
      </w:pPr>
      <w:r>
        <w:rPr>
          <w:rFonts w:asciiTheme="majorBidi" w:hAnsiTheme="majorBidi" w:cstheme="majorBidi"/>
          <w:sz w:val="28"/>
          <w:szCs w:val="28"/>
        </w:rPr>
        <w:t>Le commerce électronique  est un phénomène qui à bouleversé  le mode de travail  des entreprises et des administrations  mais il à aussi radicalement changé le comportement des consommateurs en modifiant leurs habitudes et traditions en facilitant nettement leur mode de vie.</w:t>
      </w:r>
    </w:p>
    <w:p w:rsidR="00C61CA4" w:rsidRPr="003A4B5C" w:rsidRDefault="00C61CA4" w:rsidP="00C61CA4">
      <w:pPr>
        <w:autoSpaceDE w:val="0"/>
        <w:autoSpaceDN w:val="0"/>
        <w:adjustRightInd w:val="0"/>
        <w:jc w:val="both"/>
        <w:rPr>
          <w:rFonts w:asciiTheme="majorBidi" w:hAnsiTheme="majorBidi" w:cstheme="majorBidi"/>
          <w:sz w:val="28"/>
          <w:szCs w:val="28"/>
        </w:rPr>
      </w:pPr>
      <w:r w:rsidRPr="003A4B5C">
        <w:rPr>
          <w:rFonts w:asciiTheme="majorBidi" w:hAnsiTheme="majorBidi" w:cstheme="majorBidi"/>
          <w:sz w:val="28"/>
          <w:szCs w:val="28"/>
        </w:rPr>
        <w:t>L’impact économique du « commerce électronique » ne concerne pas les seules entreprises du secteur : toutes les entreprises sont concernées au travers des évolutions de la concurrence, des transformations de leurs relations avec leurs clients, fournisseurs et autres partenaires, de la réorganisation de leurs chaînes d’approvisionnement ou encore de leurs méthodes de conception et de production.</w:t>
      </w:r>
    </w:p>
    <w:p w:rsidR="00C61CA4" w:rsidRPr="003A4B5C" w:rsidRDefault="00C61CA4" w:rsidP="00C61CA4">
      <w:pPr>
        <w:rPr>
          <w:rFonts w:asciiTheme="majorBidi" w:hAnsiTheme="majorBidi" w:cstheme="majorBidi"/>
          <w:sz w:val="28"/>
          <w:szCs w:val="28"/>
        </w:rPr>
      </w:pPr>
      <w:r w:rsidRPr="003A4B5C">
        <w:rPr>
          <w:rFonts w:asciiTheme="majorBidi" w:hAnsiTheme="majorBidi" w:cstheme="majorBidi"/>
          <w:sz w:val="28"/>
          <w:szCs w:val="28"/>
        </w:rPr>
        <w:t>Ces mouvements rapides du côté des entreprises se conjuguent avec des évolutions visiblement</w:t>
      </w:r>
      <w:r w:rsidRPr="00815EB3">
        <w:rPr>
          <w:rFonts w:asciiTheme="majorBidi" w:hAnsiTheme="majorBidi" w:cstheme="majorBidi"/>
          <w:sz w:val="28"/>
          <w:szCs w:val="28"/>
        </w:rPr>
        <w:t xml:space="preserve"> </w:t>
      </w:r>
      <w:r w:rsidRPr="003A4B5C">
        <w:rPr>
          <w:rFonts w:asciiTheme="majorBidi" w:hAnsiTheme="majorBidi" w:cstheme="majorBidi"/>
          <w:sz w:val="28"/>
          <w:szCs w:val="28"/>
        </w:rPr>
        <w:t>plus progressives du côté de la demande finale : si l’adoption des outils de communication</w:t>
      </w:r>
      <w:r w:rsidRPr="00815EB3">
        <w:rPr>
          <w:rFonts w:asciiTheme="majorBidi" w:hAnsiTheme="majorBidi" w:cstheme="majorBidi"/>
          <w:sz w:val="28"/>
          <w:szCs w:val="28"/>
        </w:rPr>
        <w:t xml:space="preserve"> </w:t>
      </w:r>
      <w:r w:rsidRPr="003A4B5C">
        <w:rPr>
          <w:rFonts w:asciiTheme="majorBidi" w:hAnsiTheme="majorBidi" w:cstheme="majorBidi"/>
          <w:sz w:val="28"/>
          <w:szCs w:val="28"/>
        </w:rPr>
        <w:t>électronique peut être relativement rapide, les pratiques de consommation évoluent, elles, assez</w:t>
      </w:r>
      <w:r w:rsidRPr="00815EB3">
        <w:rPr>
          <w:rFonts w:asciiTheme="majorBidi" w:hAnsiTheme="majorBidi" w:cstheme="majorBidi"/>
          <w:sz w:val="28"/>
          <w:szCs w:val="28"/>
        </w:rPr>
        <w:t xml:space="preserve"> </w:t>
      </w:r>
      <w:r w:rsidRPr="003A4B5C">
        <w:rPr>
          <w:rFonts w:asciiTheme="majorBidi" w:hAnsiTheme="majorBidi" w:cstheme="majorBidi"/>
          <w:sz w:val="28"/>
          <w:szCs w:val="28"/>
        </w:rPr>
        <w:t>lentement</w:t>
      </w:r>
      <w:r>
        <w:rPr>
          <w:rFonts w:asciiTheme="majorBidi" w:hAnsiTheme="majorBidi" w:cstheme="majorBidi"/>
          <w:sz w:val="28"/>
          <w:szCs w:val="28"/>
        </w:rPr>
        <w:t>.</w:t>
      </w:r>
    </w:p>
    <w:p w:rsidR="00C61CA4" w:rsidRPr="00E576AD" w:rsidRDefault="00C61CA4" w:rsidP="00C61CA4">
      <w:pPr>
        <w:autoSpaceDE w:val="0"/>
        <w:autoSpaceDN w:val="0"/>
        <w:adjustRightInd w:val="0"/>
        <w:rPr>
          <w:rFonts w:asciiTheme="majorBidi" w:hAnsiTheme="majorBidi" w:cstheme="majorBidi"/>
          <w:sz w:val="28"/>
          <w:szCs w:val="28"/>
        </w:rPr>
      </w:pPr>
      <w:r w:rsidRPr="00E576AD">
        <w:rPr>
          <w:rFonts w:asciiTheme="majorBidi" w:hAnsiTheme="majorBidi" w:cstheme="majorBidi"/>
          <w:sz w:val="28"/>
          <w:szCs w:val="28"/>
        </w:rPr>
        <w:t>Le commerce électronique, par ses spécificités, a réussi à conquérir des parts de marché non négligeables sur les produits pour lesquels il possède un avantage comparatif. L’internet permet aux clients d’accéder directement à des bases de données mises à jour instantanément.</w:t>
      </w:r>
    </w:p>
    <w:p w:rsidR="00C61CA4" w:rsidRPr="00E576AD" w:rsidRDefault="00C61CA4" w:rsidP="00C61CA4">
      <w:pPr>
        <w:autoSpaceDE w:val="0"/>
        <w:autoSpaceDN w:val="0"/>
        <w:adjustRightInd w:val="0"/>
        <w:rPr>
          <w:rFonts w:asciiTheme="majorBidi" w:hAnsiTheme="majorBidi" w:cstheme="majorBidi"/>
          <w:sz w:val="28"/>
          <w:szCs w:val="28"/>
        </w:rPr>
      </w:pPr>
    </w:p>
    <w:p w:rsidR="00C61CA4" w:rsidRDefault="00C61CA4" w:rsidP="00C61CA4">
      <w:pPr>
        <w:autoSpaceDE w:val="0"/>
        <w:autoSpaceDN w:val="0"/>
        <w:adjustRightInd w:val="0"/>
        <w:rPr>
          <w:rFonts w:asciiTheme="majorBidi" w:hAnsiTheme="majorBidi" w:cstheme="majorBidi"/>
          <w:sz w:val="28"/>
          <w:szCs w:val="28"/>
        </w:rPr>
      </w:pPr>
      <w:r w:rsidRPr="00E576AD">
        <w:rPr>
          <w:rFonts w:asciiTheme="majorBidi" w:hAnsiTheme="majorBidi" w:cstheme="majorBidi"/>
          <w:sz w:val="28"/>
          <w:szCs w:val="28"/>
        </w:rPr>
        <w:t>Cette technologie est particulièrement adaptée à la vente de services nécessitant une réservation Ainsi, il est devenu possible de réserver depuis chez soi des voyages, des billets de train ou des nuitées d’hôtel, en accédant directement à la disponibilité du service en question.</w:t>
      </w:r>
      <w:r>
        <w:rPr>
          <w:rStyle w:val="Appelnotedebasdep"/>
          <w:rFonts w:asciiTheme="majorBidi" w:hAnsiTheme="majorBidi" w:cstheme="majorBidi"/>
          <w:sz w:val="28"/>
          <w:szCs w:val="28"/>
        </w:rPr>
        <w:footnoteReference w:id="6"/>
      </w:r>
    </w:p>
    <w:p w:rsidR="00C61CA4" w:rsidRPr="00E576AD" w:rsidRDefault="00C61CA4" w:rsidP="00C61CA4">
      <w:pPr>
        <w:autoSpaceDE w:val="0"/>
        <w:autoSpaceDN w:val="0"/>
        <w:adjustRightInd w:val="0"/>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r w:rsidRPr="00E576AD">
        <w:rPr>
          <w:rFonts w:asciiTheme="majorBidi" w:hAnsiTheme="majorBidi" w:cstheme="majorBidi"/>
          <w:sz w:val="28"/>
          <w:szCs w:val="28"/>
        </w:rPr>
        <w:t>Pour le consommateur, rechercher le bien le plus adapté à ses besoins et au meilleur prix, est plus</w:t>
      </w:r>
      <w:r w:rsidRPr="00043C0C">
        <w:rPr>
          <w:rFonts w:asciiTheme="majorBidi" w:hAnsiTheme="majorBidi" w:cstheme="majorBidi"/>
          <w:sz w:val="28"/>
          <w:szCs w:val="28"/>
        </w:rPr>
        <w:t xml:space="preserve"> </w:t>
      </w:r>
      <w:r w:rsidRPr="00E576AD">
        <w:rPr>
          <w:rFonts w:asciiTheme="majorBidi" w:hAnsiTheme="majorBidi" w:cstheme="majorBidi"/>
          <w:sz w:val="28"/>
          <w:szCs w:val="28"/>
        </w:rPr>
        <w:t xml:space="preserve">aisé </w:t>
      </w:r>
      <w:r>
        <w:rPr>
          <w:rFonts w:asciiTheme="majorBidi" w:hAnsiTheme="majorBidi" w:cstheme="majorBidi"/>
          <w:sz w:val="28"/>
          <w:szCs w:val="28"/>
        </w:rPr>
        <w:t>via</w:t>
      </w:r>
      <w:r w:rsidRPr="00E576AD">
        <w:rPr>
          <w:rFonts w:asciiTheme="majorBidi" w:hAnsiTheme="majorBidi" w:cstheme="majorBidi"/>
          <w:i/>
          <w:iCs/>
          <w:sz w:val="28"/>
          <w:szCs w:val="28"/>
        </w:rPr>
        <w:t xml:space="preserve"> </w:t>
      </w:r>
      <w:r w:rsidRPr="00E576AD">
        <w:rPr>
          <w:rFonts w:asciiTheme="majorBidi" w:hAnsiTheme="majorBidi" w:cstheme="majorBidi"/>
          <w:sz w:val="28"/>
          <w:szCs w:val="28"/>
        </w:rPr>
        <w:t>l’internet qu’en ayant recours aux magasins traditionnels. Cependant, les contraintes liées</w:t>
      </w:r>
      <w:r w:rsidRPr="00043C0C">
        <w:rPr>
          <w:rFonts w:asciiTheme="majorBidi" w:hAnsiTheme="majorBidi" w:cstheme="majorBidi"/>
          <w:sz w:val="28"/>
          <w:szCs w:val="28"/>
        </w:rPr>
        <w:t xml:space="preserve"> </w:t>
      </w:r>
      <w:r w:rsidRPr="00E576AD">
        <w:rPr>
          <w:rFonts w:asciiTheme="majorBidi" w:hAnsiTheme="majorBidi" w:cstheme="majorBidi"/>
          <w:sz w:val="28"/>
          <w:szCs w:val="28"/>
        </w:rPr>
        <w:t xml:space="preserve">à la livraison persistent. </w:t>
      </w:r>
    </w:p>
    <w:p w:rsidR="00C61CA4" w:rsidRPr="00E576AD" w:rsidRDefault="00C61CA4" w:rsidP="00C61CA4">
      <w:pPr>
        <w:autoSpaceDE w:val="0"/>
        <w:autoSpaceDN w:val="0"/>
        <w:adjustRightInd w:val="0"/>
        <w:jc w:val="both"/>
        <w:rPr>
          <w:rFonts w:asciiTheme="majorBidi" w:hAnsiTheme="majorBidi" w:cstheme="majorBidi"/>
          <w:sz w:val="28"/>
          <w:szCs w:val="28"/>
        </w:rPr>
      </w:pPr>
      <w:r w:rsidRPr="00E576AD">
        <w:rPr>
          <w:rFonts w:asciiTheme="majorBidi" w:hAnsiTheme="majorBidi" w:cstheme="majorBidi"/>
          <w:sz w:val="28"/>
          <w:szCs w:val="28"/>
        </w:rPr>
        <w:t>Le commerce électronique reste cantonné à la vente de produits dont le</w:t>
      </w:r>
    </w:p>
    <w:p w:rsidR="00C61CA4" w:rsidRPr="00E576AD" w:rsidRDefault="00C61CA4" w:rsidP="00C61CA4">
      <w:pPr>
        <w:autoSpaceDE w:val="0"/>
        <w:autoSpaceDN w:val="0"/>
        <w:adjustRightInd w:val="0"/>
        <w:jc w:val="both"/>
        <w:rPr>
          <w:rFonts w:asciiTheme="majorBidi" w:hAnsiTheme="majorBidi" w:cstheme="majorBidi"/>
          <w:sz w:val="28"/>
          <w:szCs w:val="28"/>
        </w:rPr>
      </w:pPr>
      <w:r w:rsidRPr="00E576AD">
        <w:rPr>
          <w:rFonts w:asciiTheme="majorBidi" w:hAnsiTheme="majorBidi" w:cstheme="majorBidi"/>
          <w:sz w:val="28"/>
          <w:szCs w:val="28"/>
        </w:rPr>
        <w:t>descriptif et éventuellement la photo sont suffisants pour permettre la décision d’achat.</w:t>
      </w:r>
    </w:p>
    <w:p w:rsidR="00C61CA4" w:rsidRDefault="00C61CA4" w:rsidP="00C61CA4">
      <w:pPr>
        <w:autoSpaceDE w:val="0"/>
        <w:autoSpaceDN w:val="0"/>
        <w:adjustRightInd w:val="0"/>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p>
    <w:p w:rsidR="00C61CA4" w:rsidRPr="00E576AD" w:rsidRDefault="00C61CA4" w:rsidP="00C61CA4">
      <w:pPr>
        <w:autoSpaceDE w:val="0"/>
        <w:autoSpaceDN w:val="0"/>
        <w:adjustRightInd w:val="0"/>
        <w:jc w:val="both"/>
        <w:rPr>
          <w:rFonts w:asciiTheme="majorBidi" w:hAnsiTheme="majorBidi" w:cstheme="majorBidi"/>
          <w:sz w:val="28"/>
          <w:szCs w:val="28"/>
        </w:rPr>
      </w:pPr>
    </w:p>
    <w:p w:rsidR="00C61CA4" w:rsidRPr="00F0790F" w:rsidRDefault="00C61CA4" w:rsidP="00C61CA4">
      <w:pPr>
        <w:autoSpaceDE w:val="0"/>
        <w:autoSpaceDN w:val="0"/>
        <w:adjustRightInd w:val="0"/>
        <w:rPr>
          <w:rFonts w:asciiTheme="majorBidi" w:hAnsiTheme="majorBidi" w:cstheme="majorBidi"/>
          <w:sz w:val="28"/>
          <w:szCs w:val="28"/>
        </w:rPr>
      </w:pPr>
      <w:r w:rsidRPr="00F0790F">
        <w:rPr>
          <w:rFonts w:asciiTheme="majorBidi" w:hAnsiTheme="majorBidi" w:cstheme="majorBidi"/>
          <w:sz w:val="28"/>
          <w:szCs w:val="28"/>
        </w:rPr>
        <w:t>Si l’émergence du commerce électronique entre les entreprises et les consommateurs (B to C) est</w:t>
      </w:r>
      <w:r w:rsidRPr="008552C2">
        <w:rPr>
          <w:rFonts w:asciiTheme="majorBidi" w:hAnsiTheme="majorBidi" w:cstheme="majorBidi"/>
          <w:sz w:val="28"/>
          <w:szCs w:val="28"/>
        </w:rPr>
        <w:t xml:space="preserve"> </w:t>
      </w:r>
      <w:r w:rsidRPr="00F0790F">
        <w:rPr>
          <w:rFonts w:asciiTheme="majorBidi" w:hAnsiTheme="majorBidi" w:cstheme="majorBidi"/>
          <w:sz w:val="28"/>
          <w:szCs w:val="28"/>
        </w:rPr>
        <w:t>souvent commentée, les transactions commerciales interentreprises (B to B) appellent en revanche</w:t>
      </w:r>
      <w:r w:rsidRPr="008552C2">
        <w:rPr>
          <w:rFonts w:asciiTheme="majorBidi" w:hAnsiTheme="majorBidi" w:cstheme="majorBidi"/>
          <w:sz w:val="28"/>
          <w:szCs w:val="28"/>
        </w:rPr>
        <w:t xml:space="preserve"> </w:t>
      </w:r>
      <w:r w:rsidRPr="00F0790F">
        <w:rPr>
          <w:rFonts w:asciiTheme="majorBidi" w:hAnsiTheme="majorBidi" w:cstheme="majorBidi"/>
          <w:sz w:val="28"/>
          <w:szCs w:val="28"/>
        </w:rPr>
        <w:t>moins l’attention du public, alors qu’elles ont déjà acquis une certaine importance.</w:t>
      </w:r>
    </w:p>
    <w:p w:rsidR="00C61CA4" w:rsidRPr="00F0790F" w:rsidRDefault="00C61CA4" w:rsidP="00C61CA4">
      <w:pPr>
        <w:autoSpaceDE w:val="0"/>
        <w:autoSpaceDN w:val="0"/>
        <w:adjustRightInd w:val="0"/>
        <w:rPr>
          <w:rFonts w:asciiTheme="majorBidi" w:hAnsiTheme="majorBidi" w:cstheme="majorBidi"/>
          <w:sz w:val="28"/>
          <w:szCs w:val="28"/>
        </w:rPr>
      </w:pPr>
    </w:p>
    <w:p w:rsidR="00C61CA4" w:rsidRPr="00F0790F" w:rsidRDefault="00C61CA4" w:rsidP="00C61CA4">
      <w:pPr>
        <w:jc w:val="both"/>
        <w:rPr>
          <w:rFonts w:asciiTheme="majorBidi" w:hAnsiTheme="majorBidi" w:cstheme="majorBidi"/>
          <w:sz w:val="28"/>
          <w:szCs w:val="28"/>
        </w:rPr>
      </w:pPr>
      <w:r w:rsidRPr="00F0790F">
        <w:rPr>
          <w:rFonts w:asciiTheme="majorBidi" w:hAnsiTheme="majorBidi" w:cstheme="majorBidi"/>
          <w:sz w:val="28"/>
          <w:szCs w:val="28"/>
        </w:rPr>
        <w:t>Comme le</w:t>
      </w:r>
      <w:r w:rsidRPr="008552C2">
        <w:rPr>
          <w:rFonts w:asciiTheme="majorBidi" w:hAnsiTheme="majorBidi" w:cstheme="majorBidi"/>
          <w:sz w:val="28"/>
          <w:szCs w:val="28"/>
        </w:rPr>
        <w:t xml:space="preserve"> </w:t>
      </w:r>
      <w:r w:rsidRPr="00F0790F">
        <w:rPr>
          <w:rFonts w:asciiTheme="majorBidi" w:hAnsiTheme="majorBidi" w:cstheme="majorBidi"/>
          <w:sz w:val="28"/>
          <w:szCs w:val="28"/>
        </w:rPr>
        <w:t>montrent les statistiques de certains pays, le commerce électronique B to B représente autour de90 % du chiffre d’affaires du commerce électronique total. Cette prépondérance du commerce</w:t>
      </w:r>
      <w:r w:rsidRPr="008552C2">
        <w:rPr>
          <w:rFonts w:asciiTheme="majorBidi" w:hAnsiTheme="majorBidi" w:cstheme="majorBidi"/>
          <w:sz w:val="28"/>
          <w:szCs w:val="28"/>
        </w:rPr>
        <w:t xml:space="preserve"> </w:t>
      </w:r>
      <w:r w:rsidRPr="00F0790F">
        <w:rPr>
          <w:rFonts w:asciiTheme="majorBidi" w:hAnsiTheme="majorBidi" w:cstheme="majorBidi"/>
          <w:sz w:val="28"/>
          <w:szCs w:val="28"/>
        </w:rPr>
        <w:t>électronique B to B s’explique notamment par l’ancienneté du développement des échanges de</w:t>
      </w:r>
      <w:r w:rsidRPr="008552C2">
        <w:rPr>
          <w:rFonts w:asciiTheme="majorBidi" w:hAnsiTheme="majorBidi" w:cstheme="majorBidi"/>
          <w:sz w:val="28"/>
          <w:szCs w:val="28"/>
        </w:rPr>
        <w:t xml:space="preserve"> </w:t>
      </w:r>
      <w:r w:rsidRPr="00F0790F">
        <w:rPr>
          <w:rFonts w:asciiTheme="majorBidi" w:hAnsiTheme="majorBidi" w:cstheme="majorBidi"/>
          <w:sz w:val="28"/>
          <w:szCs w:val="28"/>
        </w:rPr>
        <w:t>données informatisées (EDI), notamment dans l’industrie manufacturière.</w:t>
      </w:r>
      <w:r>
        <w:rPr>
          <w:rStyle w:val="Appelnotedebasdep"/>
          <w:rFonts w:asciiTheme="majorBidi" w:hAnsiTheme="majorBidi" w:cstheme="majorBidi"/>
          <w:sz w:val="28"/>
          <w:szCs w:val="28"/>
        </w:rPr>
        <w:footnoteReference w:id="7"/>
      </w:r>
    </w:p>
    <w:p w:rsidR="00C61CA4" w:rsidRPr="00F0790F" w:rsidRDefault="00C61CA4" w:rsidP="00C61CA4">
      <w:pPr>
        <w:autoSpaceDE w:val="0"/>
        <w:autoSpaceDN w:val="0"/>
        <w:adjustRightInd w:val="0"/>
        <w:rPr>
          <w:rFonts w:asciiTheme="majorBidi" w:hAnsiTheme="majorBidi" w:cstheme="majorBidi"/>
          <w:sz w:val="28"/>
          <w:szCs w:val="28"/>
        </w:rPr>
      </w:pPr>
    </w:p>
    <w:p w:rsidR="00C61CA4" w:rsidRPr="00F0790F" w:rsidRDefault="00C61CA4" w:rsidP="00C61CA4">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 xml:space="preserve">Il  existe aussi un troisième type de commerce  électronique qui concerne les administrations, ou ce qu’on appelle «  l’administration électronique » </w:t>
      </w:r>
    </w:p>
    <w:p w:rsidR="00C61CA4" w:rsidRDefault="00C61CA4" w:rsidP="00C61CA4">
      <w:pPr>
        <w:autoSpaceDE w:val="0"/>
        <w:autoSpaceDN w:val="0"/>
        <w:adjustRightInd w:val="0"/>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r w:rsidRPr="00645E49">
        <w:rPr>
          <w:rFonts w:asciiTheme="majorBidi" w:hAnsiTheme="majorBidi" w:cstheme="majorBidi"/>
          <w:sz w:val="28"/>
          <w:szCs w:val="28"/>
        </w:rPr>
        <w:t xml:space="preserve">Partout dans le monde, les Etats, les gouvernements, les administrations, commencent à utiliser les nouvelles technologies de l’information et de la communication pour se rapprocher des usagers, traiter leurs demandes de papiers, leurs dossiers, répondre à leurs besoins d’efficacité, de vitesse, de moindre coût, de sécurité, de protection de leurs données personnelles. </w:t>
      </w:r>
    </w:p>
    <w:p w:rsidR="00C61CA4" w:rsidRDefault="00C61CA4" w:rsidP="00C61CA4">
      <w:pPr>
        <w:autoSpaceDE w:val="0"/>
        <w:autoSpaceDN w:val="0"/>
        <w:adjustRightInd w:val="0"/>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r w:rsidRPr="00645E49">
        <w:rPr>
          <w:rFonts w:asciiTheme="majorBidi" w:hAnsiTheme="majorBidi" w:cstheme="majorBidi"/>
          <w:sz w:val="28"/>
          <w:szCs w:val="28"/>
        </w:rPr>
        <w:t>Réciproquement, les citoyens, d’un simple clic de souris, peuvent désormais franchir les portes de l’administration électronique, sans qu’ils aient à ouvrir leurs sacs, montrer leurs papiers, chercher une hôtesse ou un guichet, se présenter, répondre à des questions. Naturellement, un grand nombre de gens est favorable à l’idée d’établir des relations avec les agents, représentants des pouvoirs publics, et, en même temps se plaignent des "a côtés" des guichets.</w:t>
      </w:r>
      <w:r>
        <w:rPr>
          <w:rStyle w:val="Appelnotedebasdep"/>
          <w:rFonts w:asciiTheme="majorBidi" w:hAnsiTheme="majorBidi" w:cstheme="majorBidi"/>
          <w:sz w:val="28"/>
          <w:szCs w:val="28"/>
        </w:rPr>
        <w:footnoteReference w:id="8"/>
      </w:r>
    </w:p>
    <w:p w:rsidR="00C61CA4" w:rsidRDefault="00C61CA4" w:rsidP="00C61CA4">
      <w:pPr>
        <w:autoSpaceDE w:val="0"/>
        <w:autoSpaceDN w:val="0"/>
        <w:adjustRightInd w:val="0"/>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r w:rsidRPr="005C7A59">
        <w:rPr>
          <w:rFonts w:asciiTheme="majorBidi" w:hAnsiTheme="majorBidi" w:cstheme="majorBidi"/>
          <w:sz w:val="28"/>
          <w:szCs w:val="28"/>
        </w:rPr>
        <w:t>En abordant le thème intitulé « le commerce électronique en Algérie entre enjeux et perspectives » et dont l’objet était de définir le commerce électronique, ses principaux  enjeux mais aussi  ses perspectives  avenirs pour l’entreprise mais aussi pour le client. En mettant le point  sur le rôle prépondérant qu’a  joué la généralisation de l’Internet  et tout particulièrement</w:t>
      </w:r>
      <w:r w:rsidRPr="00463E5B">
        <w:rPr>
          <w:sz w:val="28"/>
          <w:szCs w:val="28"/>
        </w:rPr>
        <w:t xml:space="preserve"> le </w:t>
      </w:r>
      <w:r w:rsidRPr="005C7A59">
        <w:rPr>
          <w:rFonts w:asciiTheme="majorBidi" w:hAnsiTheme="majorBidi" w:cstheme="majorBidi"/>
          <w:sz w:val="28"/>
          <w:szCs w:val="28"/>
        </w:rPr>
        <w:t>développement du web dans le succès que connaît le commerce électronique.</w:t>
      </w: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lastRenderedPageBreak/>
        <w:t xml:space="preserve">Nous avons pu tirer les conclusions suivantes : </w:t>
      </w:r>
    </w:p>
    <w:p w:rsidR="00C61CA4" w:rsidRDefault="00C61CA4" w:rsidP="00C61CA4">
      <w:pPr>
        <w:autoSpaceDE w:val="0"/>
        <w:autoSpaceDN w:val="0"/>
        <w:adjustRightInd w:val="0"/>
        <w:jc w:val="both"/>
        <w:rPr>
          <w:rFonts w:asciiTheme="majorBidi" w:hAnsiTheme="majorBidi" w:cstheme="majorBidi"/>
          <w:sz w:val="28"/>
          <w:szCs w:val="28"/>
        </w:rPr>
      </w:pPr>
    </w:p>
    <w:p w:rsidR="00C61CA4" w:rsidRPr="00020A23" w:rsidRDefault="00C61CA4" w:rsidP="00C61CA4">
      <w:pPr>
        <w:autoSpaceDE w:val="0"/>
        <w:autoSpaceDN w:val="0"/>
        <w:adjustRightInd w:val="0"/>
        <w:jc w:val="both"/>
        <w:rPr>
          <w:rFonts w:asciiTheme="majorBidi" w:hAnsiTheme="majorBidi" w:cstheme="majorBidi"/>
          <w:sz w:val="28"/>
          <w:szCs w:val="28"/>
        </w:rPr>
      </w:pPr>
      <w:r w:rsidRPr="00020A23">
        <w:rPr>
          <w:rFonts w:asciiTheme="majorBidi" w:hAnsiTheme="majorBidi" w:cstheme="majorBidi"/>
          <w:b/>
          <w:bCs/>
          <w:sz w:val="28"/>
          <w:szCs w:val="28"/>
        </w:rPr>
        <w:t>1</w:t>
      </w:r>
      <w:r>
        <w:rPr>
          <w:rFonts w:asciiTheme="majorBidi" w:hAnsiTheme="majorBidi" w:cstheme="majorBidi"/>
          <w:sz w:val="28"/>
          <w:szCs w:val="28"/>
        </w:rPr>
        <w:t>)</w:t>
      </w:r>
      <w:r w:rsidRPr="00020A23">
        <w:rPr>
          <w:rFonts w:asciiTheme="majorBidi" w:hAnsiTheme="majorBidi" w:cstheme="majorBidi"/>
          <w:sz w:val="28"/>
          <w:szCs w:val="28"/>
        </w:rPr>
        <w:t xml:space="preserve"> Le commerce électronique à beaucoup d’avantages que ce soit pour les consommateurs ou les entreprises sans oublier ses bienfaits vis-à-vis des administrations. </w:t>
      </w:r>
    </w:p>
    <w:p w:rsidR="00C61CA4" w:rsidRPr="00020A23" w:rsidRDefault="00C61CA4" w:rsidP="00C61CA4">
      <w:pPr>
        <w:pStyle w:val="Paragraphedeliste"/>
        <w:autoSpaceDE w:val="0"/>
        <w:autoSpaceDN w:val="0"/>
        <w:adjustRightInd w:val="0"/>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 xml:space="preserve">Pour les consommateurs </w:t>
      </w:r>
      <w:r w:rsidRPr="002022F2">
        <w:rPr>
          <w:rFonts w:asciiTheme="majorBidi" w:hAnsiTheme="majorBidi" w:cstheme="majorBidi"/>
          <w:sz w:val="28"/>
          <w:szCs w:val="28"/>
        </w:rPr>
        <w:t xml:space="preserve">Le e-commerce est un extraordinaire outil de </w:t>
      </w:r>
      <w:r>
        <w:rPr>
          <w:rFonts w:asciiTheme="majorBidi" w:hAnsiTheme="majorBidi" w:cstheme="majorBidi"/>
          <w:sz w:val="28"/>
          <w:szCs w:val="28"/>
        </w:rPr>
        <w:t xml:space="preserve"> p</w:t>
      </w:r>
      <w:r w:rsidRPr="002022F2">
        <w:rPr>
          <w:rFonts w:asciiTheme="majorBidi" w:hAnsiTheme="majorBidi" w:cstheme="majorBidi"/>
          <w:sz w:val="28"/>
          <w:szCs w:val="28"/>
        </w:rPr>
        <w:t>résélection ;</w:t>
      </w:r>
      <w:r>
        <w:rPr>
          <w:rFonts w:asciiTheme="majorBidi" w:hAnsiTheme="majorBidi" w:cstheme="majorBidi"/>
          <w:sz w:val="28"/>
          <w:szCs w:val="28"/>
        </w:rPr>
        <w:t xml:space="preserve"> il leurs permet de rechercher les produits et services voulus à meilleur prix et sans subir aucune pression de la part des vendeurs et à un temps record. Sans oublier que le consommateur n’est pas limité au marché local mais il se situe sur un marché  mondial.</w:t>
      </w: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En ce qui concerne les entreprises, les bienfaits du commerce électronique sont encore plus nombreux et plus précieux :</w:t>
      </w:r>
    </w:p>
    <w:p w:rsidR="00C61CA4" w:rsidRDefault="00C61CA4" w:rsidP="00C61CA4">
      <w:pPr>
        <w:autoSpaceDE w:val="0"/>
        <w:autoSpaceDN w:val="0"/>
        <w:adjustRightInd w:val="0"/>
        <w:jc w:val="both"/>
        <w:rPr>
          <w:rFonts w:asciiTheme="majorBidi" w:hAnsiTheme="majorBidi" w:cstheme="majorBidi"/>
          <w:sz w:val="28"/>
          <w:szCs w:val="28"/>
        </w:rPr>
      </w:pPr>
      <w:r>
        <w:rPr>
          <w:sz w:val="28"/>
          <w:szCs w:val="28"/>
        </w:rPr>
        <w:t>*</w:t>
      </w:r>
      <w:r w:rsidRPr="00250A83">
        <w:rPr>
          <w:sz w:val="28"/>
          <w:szCs w:val="28"/>
        </w:rPr>
        <w:t xml:space="preserve"> </w:t>
      </w:r>
      <w:r w:rsidRPr="009F279E">
        <w:rPr>
          <w:rFonts w:asciiTheme="majorBidi" w:hAnsiTheme="majorBidi" w:cstheme="majorBidi"/>
          <w:sz w:val="28"/>
          <w:szCs w:val="28"/>
        </w:rPr>
        <w:t>Il ouvre un nouveau canal de distribution, un circuit complémentaire pour certains produits et services de l’entreprise.</w:t>
      </w: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 xml:space="preserve">* </w:t>
      </w:r>
      <w:r w:rsidRPr="00F95EE2">
        <w:rPr>
          <w:rFonts w:asciiTheme="majorBidi" w:hAnsiTheme="majorBidi" w:cstheme="majorBidi"/>
          <w:sz w:val="28"/>
          <w:szCs w:val="28"/>
        </w:rPr>
        <w:t>Il offre une zone de chalandise transfrontalière ou pour le moins très élargie pour un coût de présence relativement faible. Le marché potentiel de l’entreprise peut facilement se démultiplier par 10, 100 ou 1000 tout en réduisant au maximum les coûts</w:t>
      </w:r>
      <w:r>
        <w:rPr>
          <w:rFonts w:asciiTheme="majorBidi" w:hAnsiTheme="majorBidi" w:cstheme="majorBidi"/>
          <w:sz w:val="28"/>
          <w:szCs w:val="28"/>
        </w:rPr>
        <w:t>.</w:t>
      </w: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w:t>
      </w:r>
      <w:r w:rsidRPr="00F95EE2">
        <w:rPr>
          <w:sz w:val="28"/>
          <w:szCs w:val="28"/>
        </w:rPr>
        <w:t xml:space="preserve"> </w:t>
      </w:r>
      <w:r w:rsidRPr="00F95EE2">
        <w:rPr>
          <w:rFonts w:asciiTheme="majorBidi" w:hAnsiTheme="majorBidi" w:cstheme="majorBidi"/>
          <w:sz w:val="28"/>
          <w:szCs w:val="28"/>
        </w:rPr>
        <w:t>Il repousse à la fois les limites de la concurrence et active une nouvelle réflexion stratégique.</w:t>
      </w: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w:t>
      </w:r>
      <w:r w:rsidRPr="00250A83">
        <w:rPr>
          <w:sz w:val="28"/>
          <w:szCs w:val="28"/>
        </w:rPr>
        <w:t xml:space="preserve"> </w:t>
      </w:r>
      <w:r w:rsidRPr="00F95EE2">
        <w:rPr>
          <w:rFonts w:asciiTheme="majorBidi" w:hAnsiTheme="majorBidi" w:cstheme="majorBidi"/>
          <w:sz w:val="28"/>
          <w:szCs w:val="28"/>
        </w:rPr>
        <w:t>Il permet de couvrir des niches de marché dont l’atteinte serait jugée trop onéreuse par les moyens classiques de commercialisation.</w:t>
      </w:r>
    </w:p>
    <w:p w:rsidR="00C61CA4" w:rsidRPr="00F95EE2" w:rsidRDefault="00C61CA4" w:rsidP="00C61CA4">
      <w:pPr>
        <w:autoSpaceDE w:val="0"/>
        <w:autoSpaceDN w:val="0"/>
        <w:adjustRightInd w:val="0"/>
        <w:jc w:val="both"/>
        <w:rPr>
          <w:rFonts w:asciiTheme="majorBidi" w:hAnsiTheme="majorBidi" w:cstheme="majorBidi"/>
          <w:sz w:val="28"/>
          <w:szCs w:val="28"/>
        </w:rPr>
      </w:pPr>
      <w:r>
        <w:rPr>
          <w:sz w:val="28"/>
          <w:szCs w:val="28"/>
        </w:rPr>
        <w:t>*</w:t>
      </w:r>
      <w:r w:rsidRPr="00250A83">
        <w:rPr>
          <w:sz w:val="28"/>
          <w:szCs w:val="28"/>
        </w:rPr>
        <w:t xml:space="preserve"> </w:t>
      </w:r>
      <w:r w:rsidRPr="00F95EE2">
        <w:rPr>
          <w:rFonts w:asciiTheme="majorBidi" w:hAnsiTheme="majorBidi" w:cstheme="majorBidi"/>
          <w:sz w:val="28"/>
          <w:szCs w:val="28"/>
        </w:rPr>
        <w:t>Il apporte une plus forte convivialité par rapport à la VPC</w:t>
      </w:r>
      <w:r>
        <w:rPr>
          <w:rFonts w:asciiTheme="majorBidi" w:hAnsiTheme="majorBidi" w:cstheme="majorBidi"/>
          <w:sz w:val="28"/>
          <w:szCs w:val="28"/>
        </w:rPr>
        <w:t>( vente par</w:t>
      </w:r>
      <w:r w:rsidRPr="00F95EE2">
        <w:rPr>
          <w:rFonts w:asciiTheme="majorBidi" w:hAnsiTheme="majorBidi" w:cstheme="majorBidi"/>
          <w:sz w:val="28"/>
          <w:szCs w:val="28"/>
        </w:rPr>
        <w:t xml:space="preserve"> </w:t>
      </w:r>
      <w:r>
        <w:rPr>
          <w:rFonts w:asciiTheme="majorBidi" w:hAnsiTheme="majorBidi" w:cstheme="majorBidi"/>
          <w:sz w:val="28"/>
          <w:szCs w:val="28"/>
        </w:rPr>
        <w:t>correspondance)  et à la</w:t>
      </w:r>
      <w:r w:rsidRPr="00F95EE2">
        <w:rPr>
          <w:rFonts w:asciiTheme="majorBidi" w:hAnsiTheme="majorBidi" w:cstheme="majorBidi"/>
          <w:sz w:val="28"/>
          <w:szCs w:val="28"/>
        </w:rPr>
        <w:t xml:space="preserve"> commande à distance traditionnelle.</w:t>
      </w:r>
    </w:p>
    <w:p w:rsidR="00C61CA4" w:rsidRPr="00F95EE2" w:rsidRDefault="00C61CA4" w:rsidP="00C61CA4">
      <w:pPr>
        <w:autoSpaceDE w:val="0"/>
        <w:autoSpaceDN w:val="0"/>
        <w:adjustRightInd w:val="0"/>
        <w:jc w:val="both"/>
        <w:rPr>
          <w:rFonts w:asciiTheme="majorBidi" w:hAnsiTheme="majorBidi" w:cstheme="majorBidi"/>
          <w:sz w:val="28"/>
          <w:szCs w:val="28"/>
        </w:rPr>
      </w:pPr>
      <w:r w:rsidRPr="00F95EE2">
        <w:rPr>
          <w:rFonts w:asciiTheme="majorBidi" w:hAnsiTheme="majorBidi" w:cstheme="majorBidi"/>
          <w:sz w:val="28"/>
          <w:szCs w:val="28"/>
        </w:rPr>
        <w:t>Et  grâce aux multimédias qui regroupent le son, l’image, la couleur, le texte et</w:t>
      </w:r>
    </w:p>
    <w:p w:rsidR="00C61CA4" w:rsidRPr="00F95EE2"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w:t>
      </w:r>
      <w:r w:rsidRPr="00F95EE2">
        <w:rPr>
          <w:rFonts w:asciiTheme="majorBidi" w:hAnsiTheme="majorBidi" w:cstheme="majorBidi"/>
          <w:sz w:val="28"/>
          <w:szCs w:val="28"/>
        </w:rPr>
        <w:t xml:space="preserve"> Il favorise l’interactivité en développant une relation personnelle avec le consommateur ou le client, facilitant la vente « one to one » (personnalisée) et le sur-mesure.</w:t>
      </w:r>
    </w:p>
    <w:p w:rsidR="00C61CA4" w:rsidRPr="00F95EE2" w:rsidRDefault="00C61CA4" w:rsidP="00C61CA4">
      <w:pPr>
        <w:autoSpaceDE w:val="0"/>
        <w:autoSpaceDN w:val="0"/>
        <w:adjustRightInd w:val="0"/>
        <w:jc w:val="both"/>
        <w:rPr>
          <w:rFonts w:asciiTheme="majorBidi" w:hAnsiTheme="majorBidi" w:cstheme="majorBidi"/>
          <w:sz w:val="28"/>
          <w:szCs w:val="28"/>
        </w:rPr>
      </w:pPr>
      <w:r>
        <w:rPr>
          <w:sz w:val="28"/>
          <w:szCs w:val="28"/>
        </w:rPr>
        <w:t>*</w:t>
      </w:r>
      <w:r w:rsidRPr="00250A83">
        <w:rPr>
          <w:sz w:val="28"/>
          <w:szCs w:val="28"/>
        </w:rPr>
        <w:t xml:space="preserve"> </w:t>
      </w:r>
      <w:r w:rsidRPr="00F95EE2">
        <w:rPr>
          <w:rFonts w:asciiTheme="majorBidi" w:hAnsiTheme="majorBidi" w:cstheme="majorBidi"/>
          <w:sz w:val="28"/>
          <w:szCs w:val="28"/>
        </w:rPr>
        <w:t>Il permet d’envisager des politiques de fidélisation du client à travers une offre de services et à forte valeur ajoutée.</w:t>
      </w:r>
    </w:p>
    <w:p w:rsidR="00C61CA4" w:rsidRPr="00250A83" w:rsidRDefault="00C61CA4" w:rsidP="00C61CA4">
      <w:pPr>
        <w:autoSpaceDE w:val="0"/>
        <w:autoSpaceDN w:val="0"/>
        <w:adjustRightInd w:val="0"/>
        <w:jc w:val="both"/>
        <w:rPr>
          <w:sz w:val="28"/>
          <w:szCs w:val="28"/>
        </w:rPr>
      </w:pPr>
    </w:p>
    <w:p w:rsidR="00C61CA4" w:rsidRPr="00F95EE2" w:rsidRDefault="00C61CA4" w:rsidP="00C61CA4">
      <w:pPr>
        <w:autoSpaceDE w:val="0"/>
        <w:autoSpaceDN w:val="0"/>
        <w:adjustRightInd w:val="0"/>
        <w:jc w:val="both"/>
        <w:rPr>
          <w:rFonts w:asciiTheme="majorBidi" w:hAnsiTheme="majorBidi" w:cstheme="majorBidi"/>
          <w:sz w:val="28"/>
          <w:szCs w:val="28"/>
        </w:rPr>
      </w:pPr>
      <w:r>
        <w:rPr>
          <w:sz w:val="28"/>
          <w:szCs w:val="28"/>
        </w:rPr>
        <w:t>*</w:t>
      </w:r>
      <w:r w:rsidRPr="00250A83">
        <w:rPr>
          <w:sz w:val="28"/>
          <w:szCs w:val="28"/>
        </w:rPr>
        <w:t xml:space="preserve"> </w:t>
      </w:r>
      <w:r w:rsidRPr="00F95EE2">
        <w:rPr>
          <w:rFonts w:asciiTheme="majorBidi" w:hAnsiTheme="majorBidi" w:cstheme="majorBidi"/>
          <w:sz w:val="28"/>
          <w:szCs w:val="28"/>
        </w:rPr>
        <w:t>Il facilite les transactions en évitant à l’acheteur de se déplacer (donc de lui faire gagner du temps) tout en lui offrant un service identique et confortable.</w:t>
      </w:r>
    </w:p>
    <w:p w:rsidR="00C61CA4" w:rsidRPr="00250A83" w:rsidRDefault="00C61CA4" w:rsidP="00C61CA4">
      <w:pPr>
        <w:autoSpaceDE w:val="0"/>
        <w:autoSpaceDN w:val="0"/>
        <w:adjustRightInd w:val="0"/>
        <w:jc w:val="both"/>
        <w:rPr>
          <w:sz w:val="28"/>
          <w:szCs w:val="28"/>
        </w:rPr>
      </w:pPr>
      <w:r>
        <w:rPr>
          <w:sz w:val="28"/>
          <w:szCs w:val="28"/>
        </w:rPr>
        <w:t>*</w:t>
      </w:r>
      <w:r w:rsidRPr="00250A83">
        <w:rPr>
          <w:sz w:val="28"/>
          <w:szCs w:val="28"/>
        </w:rPr>
        <w:t xml:space="preserve"> </w:t>
      </w:r>
      <w:r w:rsidRPr="00F95EE2">
        <w:rPr>
          <w:rFonts w:asciiTheme="majorBidi" w:hAnsiTheme="majorBidi" w:cstheme="majorBidi"/>
          <w:sz w:val="28"/>
          <w:szCs w:val="28"/>
        </w:rPr>
        <w:t>Il donne la possibilité de réduire les prix publics des produits en éliminant la marge laissée habituellement aux intermédiaires, comme certains coûts de structure.</w:t>
      </w:r>
    </w:p>
    <w:p w:rsidR="00C61CA4" w:rsidRPr="00F95EE2"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w:t>
      </w:r>
      <w:r w:rsidRPr="00F95EE2">
        <w:rPr>
          <w:rFonts w:asciiTheme="majorBidi" w:hAnsiTheme="majorBidi" w:cstheme="majorBidi"/>
          <w:sz w:val="28"/>
          <w:szCs w:val="28"/>
        </w:rPr>
        <w:t xml:space="preserve"> L’enregistrement des données via Internet sont quasiment automatiques et demande peu d’effort.</w:t>
      </w:r>
    </w:p>
    <w:p w:rsidR="00C61CA4" w:rsidRPr="00F95EE2" w:rsidRDefault="00C61CA4" w:rsidP="00C61CA4">
      <w:pPr>
        <w:autoSpaceDE w:val="0"/>
        <w:autoSpaceDN w:val="0"/>
        <w:adjustRightInd w:val="0"/>
        <w:jc w:val="both"/>
        <w:rPr>
          <w:rFonts w:asciiTheme="majorBidi" w:hAnsiTheme="majorBidi" w:cstheme="majorBidi"/>
          <w:sz w:val="28"/>
          <w:szCs w:val="28"/>
        </w:rPr>
      </w:pPr>
      <w:r w:rsidRPr="00F95EE2">
        <w:rPr>
          <w:rFonts w:asciiTheme="majorBidi" w:hAnsiTheme="majorBidi" w:cstheme="majorBidi"/>
          <w:sz w:val="28"/>
          <w:szCs w:val="28"/>
        </w:rPr>
        <w:t xml:space="preserve">* Il recueil une masse précieuse d’informations sur les habitudes, les besoins del’internaute. Ainsi, plus l’utilisateur visite le site, plus on apprend à le connaître par des séries de clics, c'est-à-dire les informations qu’il demande avec la souris de son ordinateur. En décortiquant les séances de clic (ou clicstream), il </w:t>
      </w:r>
      <w:r w:rsidRPr="00F95EE2">
        <w:rPr>
          <w:rFonts w:asciiTheme="majorBidi" w:hAnsiTheme="majorBidi" w:cstheme="majorBidi"/>
          <w:sz w:val="28"/>
          <w:szCs w:val="28"/>
        </w:rPr>
        <w:lastRenderedPageBreak/>
        <w:t>devient alors possible d’établir des profils de consommateurs permettant d’adapter progressivement le e-marketing du site afin d’en retirer le maximum de profit.</w:t>
      </w: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b/>
          <w:bCs/>
          <w:sz w:val="28"/>
          <w:szCs w:val="28"/>
        </w:rPr>
        <w:t xml:space="preserve">2) </w:t>
      </w:r>
      <w:r>
        <w:rPr>
          <w:rFonts w:asciiTheme="majorBidi" w:hAnsiTheme="majorBidi" w:cstheme="majorBidi"/>
          <w:sz w:val="28"/>
          <w:szCs w:val="28"/>
        </w:rPr>
        <w:t>la réussite du e-commerce  nécessite la création d un environnement favorable  qui favorise son adoption  par les entreprises et les consommateurs.</w:t>
      </w:r>
    </w:p>
    <w:p w:rsidR="00C61CA4" w:rsidRDefault="00C61CA4" w:rsidP="00C61CA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Si beaucoup d’entreprises hésitent à se lancer dans l’ouverture d’un site marchand, c’est parce qu’elles se demandent si leur activité est vraiment adaptée au commerce électronique. Un premier niveau de réponse suppose de bien respecter les 3 principes suivants :</w:t>
      </w:r>
    </w:p>
    <w:p w:rsidR="00C61CA4" w:rsidRDefault="00C61CA4" w:rsidP="00C61CA4">
      <w:pPr>
        <w:pStyle w:val="Paragraphedeliste"/>
        <w:numPr>
          <w:ilvl w:val="0"/>
          <w:numId w:val="3"/>
        </w:numPr>
        <w:autoSpaceDE w:val="0"/>
        <w:autoSpaceDN w:val="0"/>
        <w:adjustRightInd w:val="0"/>
        <w:jc w:val="both"/>
        <w:rPr>
          <w:rFonts w:asciiTheme="majorBidi" w:hAnsiTheme="majorBidi" w:cstheme="majorBidi"/>
          <w:sz w:val="28"/>
          <w:szCs w:val="28"/>
        </w:rPr>
      </w:pPr>
      <w:r w:rsidRPr="00B34062">
        <w:rPr>
          <w:rFonts w:asciiTheme="majorBidi" w:hAnsiTheme="majorBidi" w:cstheme="majorBidi"/>
          <w:sz w:val="28"/>
          <w:szCs w:val="28"/>
        </w:rPr>
        <w:t>Plus un produit est unique, plus il existe un avantage concurrentiel réel à disposer d’un cyber-site. Cependant, face à une concurrence ouverte sur la planète entière, la réussite suppose d’offrir en complément du produit un autre avantage distinctif comme l’éventail du choix, une livraison plus rapide, un service personnalisé ou un prix plus bas que dans le commerce traditionnel. L’idéal étant de pouvoir réaliser « un mix original » de ces avantages.</w:t>
      </w:r>
    </w:p>
    <w:p w:rsidR="00C61CA4" w:rsidRDefault="00C61CA4" w:rsidP="00C61CA4">
      <w:pPr>
        <w:pStyle w:val="Paragraphedeliste"/>
        <w:autoSpaceDE w:val="0"/>
        <w:autoSpaceDN w:val="0"/>
        <w:adjustRightInd w:val="0"/>
        <w:jc w:val="both"/>
        <w:rPr>
          <w:rFonts w:asciiTheme="majorBidi" w:hAnsiTheme="majorBidi" w:cstheme="majorBidi"/>
          <w:sz w:val="28"/>
          <w:szCs w:val="28"/>
        </w:rPr>
      </w:pPr>
    </w:p>
    <w:p w:rsidR="00C61CA4" w:rsidRPr="00B34062" w:rsidRDefault="00C61CA4" w:rsidP="00C61CA4">
      <w:pPr>
        <w:pStyle w:val="Paragraphedeliste"/>
        <w:numPr>
          <w:ilvl w:val="0"/>
          <w:numId w:val="3"/>
        </w:numPr>
        <w:autoSpaceDE w:val="0"/>
        <w:autoSpaceDN w:val="0"/>
        <w:adjustRightInd w:val="0"/>
        <w:jc w:val="both"/>
        <w:rPr>
          <w:sz w:val="28"/>
          <w:szCs w:val="28"/>
        </w:rPr>
      </w:pPr>
      <w:r w:rsidRPr="00B34062">
        <w:rPr>
          <w:rFonts w:asciiTheme="majorBidi" w:hAnsiTheme="majorBidi" w:cstheme="majorBidi"/>
          <w:sz w:val="28"/>
          <w:szCs w:val="28"/>
        </w:rPr>
        <w:t xml:space="preserve">Plus un produit est « dématérialisable », plus il est fait pour le e-commerce comme par exemple : l’édition, l’information, la VPC, la </w:t>
      </w:r>
      <w:r w:rsidRPr="00B34062">
        <w:rPr>
          <w:sz w:val="28"/>
          <w:szCs w:val="28"/>
        </w:rPr>
        <w:t>musique, la vidéo, le tourisme, les voyages, les loisirs, les réservations, les ventes aux enchères…</w:t>
      </w:r>
    </w:p>
    <w:p w:rsidR="00C61CA4" w:rsidRPr="00B34062" w:rsidRDefault="00C61CA4" w:rsidP="00C61CA4">
      <w:pPr>
        <w:pStyle w:val="Paragraphedeliste"/>
        <w:autoSpaceDE w:val="0"/>
        <w:autoSpaceDN w:val="0"/>
        <w:adjustRightInd w:val="0"/>
        <w:jc w:val="both"/>
        <w:rPr>
          <w:sz w:val="28"/>
          <w:szCs w:val="28"/>
        </w:rPr>
      </w:pPr>
    </w:p>
    <w:p w:rsidR="00C61CA4" w:rsidRPr="00B34062" w:rsidRDefault="00C61CA4" w:rsidP="00C61CA4">
      <w:pPr>
        <w:pStyle w:val="Paragraphedeliste"/>
        <w:autoSpaceDE w:val="0"/>
        <w:autoSpaceDN w:val="0"/>
        <w:adjustRightInd w:val="0"/>
        <w:jc w:val="both"/>
        <w:rPr>
          <w:rFonts w:asciiTheme="majorBidi" w:hAnsiTheme="majorBidi" w:cstheme="majorBidi"/>
          <w:sz w:val="28"/>
          <w:szCs w:val="28"/>
        </w:rPr>
      </w:pPr>
    </w:p>
    <w:p w:rsidR="00C61CA4" w:rsidRPr="00B34062" w:rsidRDefault="00C61CA4" w:rsidP="00C61CA4">
      <w:pPr>
        <w:autoSpaceDE w:val="0"/>
        <w:autoSpaceDN w:val="0"/>
        <w:adjustRightInd w:val="0"/>
        <w:jc w:val="both"/>
        <w:rPr>
          <w:rFonts w:asciiTheme="majorBidi" w:hAnsiTheme="majorBidi" w:cstheme="majorBidi"/>
          <w:sz w:val="28"/>
          <w:szCs w:val="28"/>
        </w:rPr>
      </w:pPr>
    </w:p>
    <w:p w:rsidR="00C61CA4" w:rsidRDefault="00C61CA4" w:rsidP="00C61CA4">
      <w:pPr>
        <w:numPr>
          <w:ilvl w:val="0"/>
          <w:numId w:val="1"/>
        </w:numPr>
        <w:autoSpaceDE w:val="0"/>
        <w:autoSpaceDN w:val="0"/>
        <w:adjustRightInd w:val="0"/>
        <w:jc w:val="both"/>
        <w:rPr>
          <w:rFonts w:asciiTheme="majorBidi" w:hAnsiTheme="majorBidi" w:cstheme="majorBidi"/>
          <w:sz w:val="28"/>
          <w:szCs w:val="28"/>
        </w:rPr>
      </w:pPr>
      <w:r w:rsidRPr="00B34062">
        <w:rPr>
          <w:rFonts w:asciiTheme="majorBidi" w:hAnsiTheme="majorBidi" w:cstheme="majorBidi"/>
          <w:sz w:val="28"/>
          <w:szCs w:val="28"/>
        </w:rPr>
        <w:t>L’important n’est pas seulement de concevoir un site magnifique, il faut être capable d’investir suffisamment et continuellement en promotion, ainsi que d’instaurer une organisation entièrement tournée vers une logistique Off line impeccable.</w:t>
      </w:r>
    </w:p>
    <w:p w:rsidR="00C61CA4" w:rsidRDefault="00C61CA4" w:rsidP="00C61CA4">
      <w:pPr>
        <w:autoSpaceDE w:val="0"/>
        <w:autoSpaceDN w:val="0"/>
        <w:adjustRightInd w:val="0"/>
        <w:ind w:left="786"/>
        <w:jc w:val="both"/>
        <w:rPr>
          <w:rFonts w:asciiTheme="majorBidi" w:hAnsiTheme="majorBidi" w:cstheme="majorBidi"/>
          <w:sz w:val="28"/>
          <w:szCs w:val="28"/>
        </w:rPr>
      </w:pPr>
    </w:p>
    <w:p w:rsidR="00C61CA4" w:rsidRPr="00B34062" w:rsidRDefault="00C61CA4" w:rsidP="00C61CA4">
      <w:pPr>
        <w:autoSpaceDE w:val="0"/>
        <w:autoSpaceDN w:val="0"/>
        <w:adjustRightInd w:val="0"/>
        <w:ind w:left="786"/>
        <w:jc w:val="both"/>
        <w:rPr>
          <w:rFonts w:asciiTheme="majorBidi" w:hAnsiTheme="majorBidi" w:cstheme="majorBidi"/>
          <w:sz w:val="28"/>
          <w:szCs w:val="28"/>
        </w:rPr>
      </w:pPr>
    </w:p>
    <w:p w:rsidR="00C61CA4" w:rsidRDefault="00C61CA4" w:rsidP="00C61CA4">
      <w:pPr>
        <w:autoSpaceDE w:val="0"/>
        <w:autoSpaceDN w:val="0"/>
        <w:adjustRightInd w:val="0"/>
        <w:jc w:val="both"/>
        <w:rPr>
          <w:rFonts w:ascii="TimesNewRoman,Bold" w:hAnsi="TimesNewRoman,Bold" w:cs="TimesNewRoman,Bold"/>
          <w:sz w:val="28"/>
          <w:szCs w:val="28"/>
        </w:rPr>
      </w:pPr>
      <w:r>
        <w:rPr>
          <w:rFonts w:ascii="TimesNewRoman,Bold" w:hAnsi="TimesNewRoman,Bold" w:cs="TimesNewRoman,Bold"/>
          <w:sz w:val="28"/>
          <w:szCs w:val="28"/>
        </w:rPr>
        <w:t>Une fois ces principes respectés, il est nécessaire de prendre en compte les facteurs clés de réussite suivants :</w:t>
      </w:r>
      <w:r>
        <w:rPr>
          <w:rStyle w:val="Appelnotedebasdep"/>
          <w:rFonts w:ascii="TimesNewRoman,Bold" w:hAnsi="TimesNewRoman,Bold" w:cs="TimesNewRoman,Bold"/>
          <w:sz w:val="28"/>
          <w:szCs w:val="28"/>
        </w:rPr>
        <w:footnoteReference w:id="9"/>
      </w:r>
    </w:p>
    <w:p w:rsidR="00C61CA4" w:rsidRDefault="00C61CA4" w:rsidP="00C61CA4">
      <w:pPr>
        <w:autoSpaceDE w:val="0"/>
        <w:autoSpaceDN w:val="0"/>
        <w:adjustRightInd w:val="0"/>
        <w:jc w:val="both"/>
        <w:rPr>
          <w:rFonts w:ascii="TimesNewRoman,Bold" w:hAnsi="TimesNewRoman,Bold" w:cs="TimesNewRoman,Bold"/>
          <w:sz w:val="28"/>
          <w:szCs w:val="28"/>
        </w:rPr>
      </w:pPr>
    </w:p>
    <w:p w:rsidR="00C61CA4" w:rsidRPr="00B34062" w:rsidRDefault="00C61CA4" w:rsidP="00C61CA4">
      <w:pPr>
        <w:pStyle w:val="Paragraphedeliste"/>
        <w:numPr>
          <w:ilvl w:val="0"/>
          <w:numId w:val="4"/>
        </w:numPr>
        <w:autoSpaceDE w:val="0"/>
        <w:autoSpaceDN w:val="0"/>
        <w:adjustRightInd w:val="0"/>
        <w:jc w:val="both"/>
        <w:rPr>
          <w:rFonts w:asciiTheme="majorBidi" w:hAnsiTheme="majorBidi" w:cstheme="majorBidi"/>
          <w:sz w:val="28"/>
          <w:szCs w:val="28"/>
        </w:rPr>
      </w:pPr>
      <w:r w:rsidRPr="00B34062">
        <w:rPr>
          <w:rFonts w:asciiTheme="majorBidi" w:hAnsiTheme="majorBidi" w:cstheme="majorBidi"/>
          <w:sz w:val="28"/>
          <w:szCs w:val="28"/>
        </w:rPr>
        <w:t>Proposer un catalogue complet</w:t>
      </w:r>
      <w:r w:rsidRPr="00B34062">
        <w:rPr>
          <w:rFonts w:asciiTheme="majorBidi" w:hAnsiTheme="majorBidi" w:cstheme="majorBidi"/>
          <w:b/>
          <w:bCs/>
          <w:sz w:val="28"/>
          <w:szCs w:val="28"/>
        </w:rPr>
        <w:t xml:space="preserve"> </w:t>
      </w:r>
      <w:r w:rsidRPr="00B34062">
        <w:rPr>
          <w:rFonts w:asciiTheme="majorBidi" w:hAnsiTheme="majorBidi" w:cstheme="majorBidi"/>
          <w:sz w:val="28"/>
          <w:szCs w:val="28"/>
        </w:rPr>
        <w:t>: Ne mettre en ligne que quelques produits ou prestations, c’est comme si on ne remplissait que la moitié des rayons dans une boutique classique. Il y a alors de grandes chances que l’internaute ne revienne pas.</w:t>
      </w:r>
    </w:p>
    <w:p w:rsidR="00C61CA4" w:rsidRDefault="00C61CA4" w:rsidP="00C61CA4">
      <w:pPr>
        <w:autoSpaceDE w:val="0"/>
        <w:autoSpaceDN w:val="0"/>
        <w:adjustRightInd w:val="0"/>
        <w:jc w:val="both"/>
        <w:rPr>
          <w:sz w:val="28"/>
          <w:szCs w:val="28"/>
        </w:rPr>
      </w:pPr>
    </w:p>
    <w:p w:rsidR="00C61CA4" w:rsidRPr="00B34062" w:rsidRDefault="00C61CA4" w:rsidP="00C61CA4">
      <w:pPr>
        <w:numPr>
          <w:ilvl w:val="0"/>
          <w:numId w:val="2"/>
        </w:numPr>
        <w:autoSpaceDE w:val="0"/>
        <w:autoSpaceDN w:val="0"/>
        <w:adjustRightInd w:val="0"/>
        <w:jc w:val="both"/>
        <w:rPr>
          <w:rFonts w:asciiTheme="majorBidi" w:hAnsiTheme="majorBidi" w:cstheme="majorBidi"/>
          <w:sz w:val="28"/>
          <w:szCs w:val="28"/>
        </w:rPr>
      </w:pPr>
      <w:r w:rsidRPr="00B34062">
        <w:rPr>
          <w:rFonts w:asciiTheme="majorBidi" w:hAnsiTheme="majorBidi" w:cstheme="majorBidi"/>
          <w:sz w:val="28"/>
          <w:szCs w:val="28"/>
        </w:rPr>
        <w:t>Rassurer les clients</w:t>
      </w:r>
      <w:r w:rsidRPr="00B34062">
        <w:rPr>
          <w:rFonts w:asciiTheme="majorBidi" w:hAnsiTheme="majorBidi" w:cstheme="majorBidi"/>
          <w:b/>
          <w:bCs/>
          <w:sz w:val="28"/>
          <w:szCs w:val="28"/>
        </w:rPr>
        <w:t xml:space="preserve"> </w:t>
      </w:r>
      <w:r w:rsidRPr="00B34062">
        <w:rPr>
          <w:rFonts w:asciiTheme="majorBidi" w:hAnsiTheme="majorBidi" w:cstheme="majorBidi"/>
          <w:sz w:val="28"/>
          <w:szCs w:val="28"/>
        </w:rPr>
        <w:t xml:space="preserve">: La confiance est un passage obligé pour que l’e-client ait envie de passer sa commande. Il faut absolument que les </w:t>
      </w:r>
      <w:r w:rsidRPr="00B34062">
        <w:rPr>
          <w:rFonts w:asciiTheme="majorBidi" w:hAnsiTheme="majorBidi" w:cstheme="majorBidi"/>
          <w:sz w:val="28"/>
          <w:szCs w:val="28"/>
        </w:rPr>
        <w:lastRenderedPageBreak/>
        <w:t>informations restent confidentielles et que le système de paiement soit parfaitement sécurisé.</w:t>
      </w:r>
    </w:p>
    <w:p w:rsidR="00C61CA4" w:rsidRDefault="00C61CA4" w:rsidP="00C61CA4">
      <w:pPr>
        <w:autoSpaceDE w:val="0"/>
        <w:autoSpaceDN w:val="0"/>
        <w:adjustRightInd w:val="0"/>
        <w:jc w:val="both"/>
        <w:rPr>
          <w:sz w:val="28"/>
          <w:szCs w:val="28"/>
        </w:rPr>
      </w:pPr>
    </w:p>
    <w:p w:rsidR="00C61CA4" w:rsidRPr="00B34062" w:rsidRDefault="00C61CA4" w:rsidP="00C61CA4">
      <w:pPr>
        <w:numPr>
          <w:ilvl w:val="0"/>
          <w:numId w:val="2"/>
        </w:numPr>
        <w:autoSpaceDE w:val="0"/>
        <w:autoSpaceDN w:val="0"/>
        <w:adjustRightInd w:val="0"/>
        <w:jc w:val="both"/>
        <w:rPr>
          <w:rFonts w:asciiTheme="majorBidi" w:hAnsiTheme="majorBidi" w:cstheme="majorBidi"/>
          <w:sz w:val="28"/>
          <w:szCs w:val="28"/>
        </w:rPr>
      </w:pPr>
      <w:r w:rsidRPr="00B34062">
        <w:rPr>
          <w:rFonts w:asciiTheme="majorBidi" w:hAnsiTheme="majorBidi" w:cstheme="majorBidi"/>
          <w:sz w:val="28"/>
          <w:szCs w:val="28"/>
        </w:rPr>
        <w:t>Proposer un site ergonomique : Rien ne sert de retenir trop longtemps le client avec un menu trop copieux ou contraignant. Particulièrement exigent et pressé, tout cyberacheteur fait en général le tour de la concurrence. Il doit donc pouvoir trouver se qu’il souhaite rapidement et précisément.</w:t>
      </w:r>
    </w:p>
    <w:p w:rsidR="00C61CA4" w:rsidRDefault="00C61CA4" w:rsidP="00C61CA4">
      <w:pPr>
        <w:autoSpaceDE w:val="0"/>
        <w:autoSpaceDN w:val="0"/>
        <w:adjustRightInd w:val="0"/>
        <w:jc w:val="both"/>
        <w:rPr>
          <w:sz w:val="28"/>
          <w:szCs w:val="28"/>
        </w:rPr>
      </w:pPr>
    </w:p>
    <w:p w:rsidR="00C61CA4" w:rsidRDefault="00C61CA4" w:rsidP="00C61CA4">
      <w:pPr>
        <w:numPr>
          <w:ilvl w:val="0"/>
          <w:numId w:val="2"/>
        </w:numPr>
        <w:autoSpaceDE w:val="0"/>
        <w:autoSpaceDN w:val="0"/>
        <w:adjustRightInd w:val="0"/>
        <w:jc w:val="both"/>
        <w:rPr>
          <w:rFonts w:asciiTheme="majorBidi" w:hAnsiTheme="majorBidi" w:cstheme="majorBidi"/>
          <w:sz w:val="28"/>
          <w:szCs w:val="28"/>
        </w:rPr>
      </w:pPr>
      <w:r w:rsidRPr="00B34062">
        <w:rPr>
          <w:rFonts w:asciiTheme="majorBidi" w:hAnsiTheme="majorBidi" w:cstheme="majorBidi"/>
          <w:sz w:val="28"/>
          <w:szCs w:val="28"/>
        </w:rPr>
        <w:t>Fidéliser le client : Un client est plus facile à fidéliser qu’à trouver.</w:t>
      </w:r>
    </w:p>
    <w:p w:rsidR="00C61CA4" w:rsidRPr="00B34062" w:rsidRDefault="00C61CA4" w:rsidP="00C61CA4">
      <w:pPr>
        <w:autoSpaceDE w:val="0"/>
        <w:autoSpaceDN w:val="0"/>
        <w:adjustRightInd w:val="0"/>
        <w:ind w:left="708"/>
        <w:jc w:val="both"/>
        <w:rPr>
          <w:rFonts w:asciiTheme="majorBidi" w:hAnsiTheme="majorBidi" w:cstheme="majorBidi"/>
          <w:sz w:val="28"/>
          <w:szCs w:val="28"/>
        </w:rPr>
      </w:pPr>
      <w:r w:rsidRPr="00B34062">
        <w:rPr>
          <w:rFonts w:asciiTheme="majorBidi" w:hAnsiTheme="majorBidi" w:cstheme="majorBidi"/>
          <w:sz w:val="28"/>
          <w:szCs w:val="28"/>
        </w:rPr>
        <w:t>Les statistiques</w:t>
      </w:r>
      <w:r>
        <w:rPr>
          <w:rFonts w:asciiTheme="majorBidi" w:hAnsiTheme="majorBidi" w:cstheme="majorBidi"/>
          <w:sz w:val="28"/>
          <w:szCs w:val="28"/>
        </w:rPr>
        <w:t xml:space="preserve"> de</w:t>
      </w:r>
      <w:r w:rsidRPr="00B34062">
        <w:rPr>
          <w:rFonts w:asciiTheme="majorBidi" w:hAnsiTheme="majorBidi" w:cstheme="majorBidi"/>
          <w:sz w:val="28"/>
          <w:szCs w:val="28"/>
        </w:rPr>
        <w:t xml:space="preserve"> politiques de fidélisation, ceci ne vous quitteront pas facilement lorsque la concurrence arrivera à son tour sur le net. Il s’agit donc de mener une politique de promotion offensive (prix intéressants, réductions sur les nouveautés, programme de fidélisation alléchant…)</w:t>
      </w:r>
    </w:p>
    <w:p w:rsidR="00C61CA4" w:rsidRPr="00B34062" w:rsidRDefault="00C61CA4" w:rsidP="00C61CA4">
      <w:pPr>
        <w:autoSpaceDE w:val="0"/>
        <w:autoSpaceDN w:val="0"/>
        <w:adjustRightInd w:val="0"/>
        <w:jc w:val="both"/>
        <w:rPr>
          <w:rFonts w:asciiTheme="majorBidi" w:hAnsiTheme="majorBidi" w:cstheme="majorBidi"/>
          <w:sz w:val="28"/>
          <w:szCs w:val="28"/>
        </w:rPr>
      </w:pPr>
    </w:p>
    <w:p w:rsidR="00C61CA4" w:rsidRDefault="00C61CA4" w:rsidP="00C61CA4">
      <w:pPr>
        <w:autoSpaceDE w:val="0"/>
        <w:autoSpaceDN w:val="0"/>
        <w:adjustRightInd w:val="0"/>
        <w:jc w:val="both"/>
        <w:rPr>
          <w:sz w:val="28"/>
          <w:szCs w:val="28"/>
        </w:rPr>
      </w:pPr>
    </w:p>
    <w:p w:rsidR="00C61CA4" w:rsidRDefault="00C61CA4" w:rsidP="00C61CA4">
      <w:pPr>
        <w:autoSpaceDE w:val="0"/>
        <w:autoSpaceDN w:val="0"/>
        <w:adjustRightInd w:val="0"/>
        <w:ind w:left="360"/>
        <w:jc w:val="both"/>
        <w:rPr>
          <w:sz w:val="28"/>
          <w:szCs w:val="28"/>
        </w:rPr>
      </w:pPr>
    </w:p>
    <w:p w:rsidR="00C61CA4" w:rsidRDefault="00C61CA4" w:rsidP="00C61CA4">
      <w:pPr>
        <w:autoSpaceDE w:val="0"/>
        <w:autoSpaceDN w:val="0"/>
        <w:adjustRightInd w:val="0"/>
        <w:ind w:left="360"/>
        <w:jc w:val="both"/>
        <w:rPr>
          <w:sz w:val="28"/>
          <w:szCs w:val="28"/>
        </w:rPr>
      </w:pPr>
    </w:p>
    <w:p w:rsidR="00C61CA4" w:rsidRPr="00B34062" w:rsidRDefault="00C61CA4" w:rsidP="00C61CA4">
      <w:pPr>
        <w:numPr>
          <w:ilvl w:val="0"/>
          <w:numId w:val="2"/>
        </w:numPr>
        <w:autoSpaceDE w:val="0"/>
        <w:autoSpaceDN w:val="0"/>
        <w:adjustRightInd w:val="0"/>
        <w:jc w:val="both"/>
        <w:rPr>
          <w:rFonts w:asciiTheme="majorBidi" w:hAnsiTheme="majorBidi" w:cstheme="majorBidi"/>
          <w:sz w:val="28"/>
          <w:szCs w:val="28"/>
        </w:rPr>
      </w:pPr>
      <w:r w:rsidRPr="00B34062">
        <w:rPr>
          <w:rFonts w:asciiTheme="majorBidi" w:hAnsiTheme="majorBidi" w:cstheme="majorBidi"/>
          <w:sz w:val="28"/>
          <w:szCs w:val="28"/>
        </w:rPr>
        <w:t>Faire de la pub en ligne : La modestie ne paye pas sur le net. Il faut acheter de l’espace en ligne, notamment sous forme de bandeaux publicitaires interactifs communicant un message clair et attrayant. Pour être vu, le bandeau doit être léger et répondre à une taille standard.</w:t>
      </w:r>
    </w:p>
    <w:p w:rsidR="00C61CA4" w:rsidRPr="00B34062" w:rsidRDefault="00C61CA4" w:rsidP="00C61CA4">
      <w:pPr>
        <w:autoSpaceDE w:val="0"/>
        <w:autoSpaceDN w:val="0"/>
        <w:adjustRightInd w:val="0"/>
        <w:ind w:left="720"/>
        <w:jc w:val="both"/>
        <w:rPr>
          <w:sz w:val="28"/>
          <w:szCs w:val="28"/>
        </w:rPr>
      </w:pPr>
    </w:p>
    <w:p w:rsidR="00C61CA4" w:rsidRDefault="00C61CA4" w:rsidP="00C61CA4">
      <w:pPr>
        <w:numPr>
          <w:ilvl w:val="0"/>
          <w:numId w:val="2"/>
        </w:numPr>
        <w:autoSpaceDE w:val="0"/>
        <w:autoSpaceDN w:val="0"/>
        <w:adjustRightInd w:val="0"/>
        <w:jc w:val="both"/>
        <w:rPr>
          <w:rFonts w:asciiTheme="majorBidi" w:hAnsiTheme="majorBidi" w:cstheme="majorBidi"/>
          <w:sz w:val="28"/>
          <w:szCs w:val="28"/>
        </w:rPr>
      </w:pPr>
      <w:r w:rsidRPr="00B34062">
        <w:rPr>
          <w:rFonts w:asciiTheme="majorBidi" w:hAnsiTheme="majorBidi" w:cstheme="majorBidi"/>
          <w:sz w:val="28"/>
          <w:szCs w:val="28"/>
        </w:rPr>
        <w:t>Se bouger en permanence : L’internaute est un consommateur à part qui veut trouver sur le site visité de la qualité, de l’originalité, du choix et de la séduction. L’austérité, la banalité ou la présence de produits ordinaires le feront fuir à coup sur vers la concurrence.</w:t>
      </w:r>
    </w:p>
    <w:p w:rsidR="00C61CA4" w:rsidRDefault="00C61CA4" w:rsidP="00C61CA4">
      <w:pPr>
        <w:pStyle w:val="Paragraphedeliste"/>
        <w:rPr>
          <w:rFonts w:asciiTheme="majorBidi" w:hAnsiTheme="majorBidi" w:cstheme="majorBidi"/>
          <w:sz w:val="28"/>
          <w:szCs w:val="28"/>
        </w:rPr>
      </w:pPr>
    </w:p>
    <w:p w:rsidR="00C61CA4" w:rsidRDefault="00C61CA4" w:rsidP="00C61CA4">
      <w:pPr>
        <w:numPr>
          <w:ilvl w:val="0"/>
          <w:numId w:val="2"/>
        </w:numPr>
        <w:autoSpaceDE w:val="0"/>
        <w:autoSpaceDN w:val="0"/>
        <w:adjustRightInd w:val="0"/>
        <w:jc w:val="both"/>
        <w:rPr>
          <w:rFonts w:asciiTheme="majorBidi" w:hAnsiTheme="majorBidi" w:cstheme="majorBidi"/>
          <w:sz w:val="28"/>
          <w:szCs w:val="28"/>
        </w:rPr>
      </w:pPr>
      <w:r w:rsidRPr="00D2176C">
        <w:rPr>
          <w:rFonts w:asciiTheme="majorBidi" w:hAnsiTheme="majorBidi" w:cstheme="majorBidi"/>
          <w:sz w:val="28"/>
          <w:szCs w:val="28"/>
        </w:rPr>
        <w:t xml:space="preserve"> Il faut donc rechercher à améliorer sans cesse l’attraction du site et/ou         renouveler son contenu, afin de le faire revenir le plus souvent possible.</w:t>
      </w:r>
    </w:p>
    <w:p w:rsidR="00C61CA4" w:rsidRDefault="00C61CA4" w:rsidP="00C61CA4">
      <w:pPr>
        <w:pStyle w:val="Paragraphedeliste"/>
        <w:rPr>
          <w:rFonts w:asciiTheme="majorBidi" w:hAnsiTheme="majorBidi" w:cstheme="majorBidi"/>
          <w:sz w:val="28"/>
          <w:szCs w:val="28"/>
        </w:rPr>
      </w:pPr>
    </w:p>
    <w:p w:rsidR="00C61CA4" w:rsidRPr="00D2176C" w:rsidRDefault="00C61CA4" w:rsidP="00C61CA4">
      <w:pPr>
        <w:autoSpaceDE w:val="0"/>
        <w:autoSpaceDN w:val="0"/>
        <w:adjustRightInd w:val="0"/>
        <w:ind w:left="720"/>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3- En ce qui concerne le paiement électronique, la carte de crédit demeure malgré ses défauts l’instrument privilégié des internautes, mais cela n’exclut pas l’apparition d’autres moyens plus performants et plus sures tels que la monnaie électronique .</w:t>
      </w:r>
    </w:p>
    <w:p w:rsidR="00C61CA4" w:rsidRPr="00A23DFD" w:rsidRDefault="00C61CA4" w:rsidP="00C61CA4">
      <w:pPr>
        <w:autoSpaceDE w:val="0"/>
        <w:autoSpaceDN w:val="0"/>
        <w:adjustRightInd w:val="0"/>
        <w:jc w:val="both"/>
        <w:rPr>
          <w:rFonts w:asciiTheme="majorBidi" w:hAnsiTheme="majorBidi" w:cstheme="majorBidi"/>
          <w:b/>
          <w:sz w:val="28"/>
          <w:szCs w:val="28"/>
          <w:u w:val="single"/>
        </w:rPr>
      </w:pPr>
      <w:r w:rsidRPr="00A23DFD">
        <w:rPr>
          <w:rFonts w:asciiTheme="majorBidi" w:hAnsiTheme="majorBidi" w:cstheme="majorBidi"/>
          <w:sz w:val="28"/>
          <w:szCs w:val="28"/>
        </w:rPr>
        <w:t>Le manque de confiance dans la sécurité des transactions électroniques est sans doute la cause principale des difficultés rencontrées par les entreprises investies dans la vente en ligne. Encore largement utilisé, le paiement au moyen du numéro de série de la carte de crédit inquiète les consommateurs pour trois raisons majeures liées :</w:t>
      </w:r>
    </w:p>
    <w:p w:rsidR="00C61CA4" w:rsidRPr="00A23DFD" w:rsidRDefault="00C61CA4" w:rsidP="00C61CA4">
      <w:pPr>
        <w:numPr>
          <w:ilvl w:val="0"/>
          <w:numId w:val="5"/>
        </w:numPr>
        <w:spacing w:before="100" w:beforeAutospacing="1" w:after="100" w:afterAutospacing="1"/>
        <w:jc w:val="both"/>
        <w:rPr>
          <w:rFonts w:asciiTheme="majorBidi" w:hAnsiTheme="majorBidi" w:cstheme="majorBidi"/>
          <w:sz w:val="28"/>
          <w:szCs w:val="28"/>
        </w:rPr>
      </w:pPr>
      <w:r w:rsidRPr="00A23DFD">
        <w:rPr>
          <w:rFonts w:asciiTheme="majorBidi" w:hAnsiTheme="majorBidi" w:cstheme="majorBidi"/>
          <w:sz w:val="28"/>
          <w:szCs w:val="28"/>
        </w:rPr>
        <w:t xml:space="preserve">au risque de piratage, </w:t>
      </w:r>
    </w:p>
    <w:p w:rsidR="00C61CA4" w:rsidRPr="00A23DFD" w:rsidRDefault="00C61CA4" w:rsidP="00C61CA4">
      <w:pPr>
        <w:numPr>
          <w:ilvl w:val="0"/>
          <w:numId w:val="6"/>
        </w:numPr>
        <w:spacing w:before="100" w:beforeAutospacing="1" w:after="100" w:afterAutospacing="1"/>
        <w:jc w:val="both"/>
        <w:rPr>
          <w:rFonts w:asciiTheme="majorBidi" w:hAnsiTheme="majorBidi" w:cstheme="majorBidi"/>
          <w:sz w:val="28"/>
          <w:szCs w:val="28"/>
        </w:rPr>
      </w:pPr>
      <w:r w:rsidRPr="00A23DFD">
        <w:rPr>
          <w:rFonts w:asciiTheme="majorBidi" w:hAnsiTheme="majorBidi" w:cstheme="majorBidi"/>
          <w:sz w:val="28"/>
          <w:szCs w:val="28"/>
        </w:rPr>
        <w:lastRenderedPageBreak/>
        <w:t xml:space="preserve">à l’impossibilité de s’assurer de l’identité des parties, </w:t>
      </w:r>
    </w:p>
    <w:p w:rsidR="00C61CA4" w:rsidRPr="00A23DFD" w:rsidRDefault="00C61CA4" w:rsidP="00C61CA4">
      <w:pPr>
        <w:numPr>
          <w:ilvl w:val="0"/>
          <w:numId w:val="7"/>
        </w:numPr>
        <w:spacing w:before="100" w:beforeAutospacing="1" w:after="100" w:afterAutospacing="1"/>
        <w:jc w:val="both"/>
        <w:rPr>
          <w:rFonts w:asciiTheme="majorBidi" w:hAnsiTheme="majorBidi" w:cstheme="majorBidi"/>
          <w:sz w:val="28"/>
          <w:szCs w:val="28"/>
        </w:rPr>
      </w:pPr>
      <w:r w:rsidRPr="00A23DFD">
        <w:rPr>
          <w:rFonts w:asciiTheme="majorBidi" w:hAnsiTheme="majorBidi" w:cstheme="majorBidi"/>
          <w:sz w:val="28"/>
          <w:szCs w:val="28"/>
        </w:rPr>
        <w:t xml:space="preserve">au doute subsistant quant à la contestation d’un ordre de virement. </w:t>
      </w: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A cause de toutes ses lacunes qu’a présentées l’utilisation de la carte bancaire comme moyen de paiement électronique, le développement de systèmes de paiement alternatifs est devenu primordiale.</w:t>
      </w:r>
    </w:p>
    <w:p w:rsidR="00C61CA4" w:rsidRDefault="00C61CA4" w:rsidP="00C61CA4">
      <w:pPr>
        <w:autoSpaceDE w:val="0"/>
        <w:autoSpaceDN w:val="0"/>
        <w:adjustRightInd w:val="0"/>
        <w:jc w:val="both"/>
        <w:rPr>
          <w:rFonts w:asciiTheme="majorBidi" w:hAnsiTheme="majorBidi" w:cstheme="majorBidi"/>
          <w:sz w:val="28"/>
          <w:szCs w:val="28"/>
        </w:rPr>
      </w:pPr>
    </w:p>
    <w:p w:rsidR="00C61CA4" w:rsidRPr="00A23DFD" w:rsidRDefault="00C61CA4" w:rsidP="00C61CA4">
      <w:pPr>
        <w:autoSpaceDE w:val="0"/>
        <w:autoSpaceDN w:val="0"/>
        <w:adjustRightInd w:val="0"/>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r w:rsidRPr="00A23DFD">
        <w:rPr>
          <w:rFonts w:asciiTheme="majorBidi" w:hAnsiTheme="majorBidi" w:cstheme="majorBidi"/>
          <w:sz w:val="28"/>
          <w:szCs w:val="28"/>
        </w:rPr>
        <w:t xml:space="preserve"> </w:t>
      </w:r>
      <w:r>
        <w:rPr>
          <w:rFonts w:asciiTheme="majorBidi" w:hAnsiTheme="majorBidi" w:cstheme="majorBidi"/>
          <w:sz w:val="28"/>
          <w:szCs w:val="28"/>
        </w:rPr>
        <w:t>Dans ce contexte la concurrence est devenue  féroce entre les banques et les firmes non bancaires  ou nous verrons des systèmes divers offrant plus de sécurité et à moindre coûts tels que les systèmes notariés, les systèmes de   facturation.</w:t>
      </w: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Mais on parlant de la monnaie électronique, c’est une vraie révolution dans les systèmes de paiement.</w:t>
      </w:r>
    </w:p>
    <w:p w:rsidR="00C61CA4" w:rsidRDefault="00C61CA4" w:rsidP="00C61CA4">
      <w:pPr>
        <w:pStyle w:val="NormalWeb"/>
        <w:jc w:val="both"/>
        <w:rPr>
          <w:sz w:val="28"/>
          <w:szCs w:val="28"/>
        </w:rPr>
      </w:pPr>
      <w:r>
        <w:rPr>
          <w:sz w:val="28"/>
          <w:szCs w:val="28"/>
        </w:rPr>
        <w:t>Ce</w:t>
      </w:r>
      <w:r w:rsidRPr="003050A2">
        <w:rPr>
          <w:sz w:val="28"/>
          <w:szCs w:val="28"/>
        </w:rPr>
        <w:t xml:space="preserve"> mode de paiement relève</w:t>
      </w:r>
      <w:r>
        <w:rPr>
          <w:sz w:val="28"/>
          <w:szCs w:val="28"/>
        </w:rPr>
        <w:t xml:space="preserve"> </w:t>
      </w:r>
      <w:r w:rsidRPr="003050A2">
        <w:rPr>
          <w:sz w:val="28"/>
          <w:szCs w:val="28"/>
        </w:rPr>
        <w:t>d’une philosophie différente. Il envisage</w:t>
      </w:r>
      <w:r>
        <w:rPr>
          <w:sz w:val="28"/>
          <w:szCs w:val="28"/>
        </w:rPr>
        <w:t xml:space="preserve"> </w:t>
      </w:r>
      <w:r w:rsidRPr="003050A2">
        <w:rPr>
          <w:sz w:val="28"/>
          <w:szCs w:val="28"/>
        </w:rPr>
        <w:t>la mise à disposition d’une somme d’argent prépayée sur une carte à puce ou sur le disque dur des acteurs. En permettant la dépense de faibles montants, il</w:t>
      </w:r>
      <w:r>
        <w:rPr>
          <w:sz w:val="28"/>
          <w:szCs w:val="28"/>
        </w:rPr>
        <w:t xml:space="preserve">   </w:t>
      </w:r>
      <w:r w:rsidRPr="003050A2">
        <w:rPr>
          <w:sz w:val="28"/>
          <w:szCs w:val="28"/>
        </w:rPr>
        <w:t xml:space="preserve"> répondr</w:t>
      </w:r>
      <w:r>
        <w:rPr>
          <w:sz w:val="28"/>
          <w:szCs w:val="28"/>
        </w:rPr>
        <w:t>a t</w:t>
      </w:r>
      <w:r w:rsidRPr="003050A2">
        <w:rPr>
          <w:sz w:val="28"/>
          <w:szCs w:val="28"/>
        </w:rPr>
        <w:t>oujours à l’impératif lié au développement des services télématiques</w:t>
      </w:r>
      <w:r>
        <w:rPr>
          <w:sz w:val="28"/>
          <w:szCs w:val="28"/>
        </w:rPr>
        <w:t>.</w:t>
      </w:r>
    </w:p>
    <w:p w:rsidR="00C61CA4" w:rsidRDefault="00C61CA4" w:rsidP="00C61CA4">
      <w:pPr>
        <w:pStyle w:val="NormalWeb"/>
        <w:jc w:val="both"/>
        <w:rPr>
          <w:sz w:val="28"/>
          <w:szCs w:val="28"/>
        </w:rPr>
      </w:pPr>
      <w:r>
        <w:rPr>
          <w:sz w:val="28"/>
          <w:szCs w:val="28"/>
        </w:rPr>
        <w:t>*</w:t>
      </w:r>
      <w:r w:rsidRPr="00EB7D39">
        <w:rPr>
          <w:sz w:val="28"/>
          <w:szCs w:val="28"/>
        </w:rPr>
        <w:t>Le porte-monnaie électronique</w:t>
      </w:r>
      <w:r>
        <w:rPr>
          <w:sz w:val="28"/>
          <w:szCs w:val="28"/>
        </w:rPr>
        <w:t xml:space="preserve"> : </w:t>
      </w:r>
      <w:r w:rsidRPr="00EB7D39">
        <w:rPr>
          <w:sz w:val="28"/>
          <w:szCs w:val="28"/>
        </w:rPr>
        <w:t xml:space="preserve">consiste en une carte de paiement prépayée, c’est à dire sur laquelle une certaine somme d’argent a été chargée, permettant le règlement d’une multitude de services. </w:t>
      </w:r>
    </w:p>
    <w:p w:rsidR="00C61CA4" w:rsidRDefault="00C61CA4" w:rsidP="00C61CA4">
      <w:pPr>
        <w:pStyle w:val="NormalWeb"/>
        <w:jc w:val="both"/>
        <w:rPr>
          <w:sz w:val="28"/>
          <w:szCs w:val="28"/>
        </w:rPr>
      </w:pPr>
      <w:r w:rsidRPr="00EB7D39">
        <w:rPr>
          <w:sz w:val="28"/>
          <w:szCs w:val="28"/>
        </w:rPr>
        <w:t xml:space="preserve">Une réserve </w:t>
      </w:r>
      <w:r>
        <w:rPr>
          <w:sz w:val="28"/>
          <w:szCs w:val="28"/>
        </w:rPr>
        <w:t>\</w:t>
      </w:r>
      <w:r w:rsidRPr="00EB7D39">
        <w:rPr>
          <w:sz w:val="28"/>
          <w:szCs w:val="28"/>
        </w:rPr>
        <w:t xml:space="preserve">financière sera donc " stockée " sur le microprocesseur de la carte. Rappelons qu’un programme européen est consacré à la recherche sur le porte-monnaie électronique. Il s’agit du programme </w:t>
      </w:r>
      <w:hyperlink r:id="rId8" w:history="1">
        <w:r w:rsidRPr="00EB7D39">
          <w:rPr>
            <w:rStyle w:val="Lienhypertexte"/>
            <w:sz w:val="28"/>
            <w:szCs w:val="28"/>
          </w:rPr>
          <w:t>CAFE</w:t>
        </w:r>
      </w:hyperlink>
      <w:r w:rsidRPr="00EB7D39">
        <w:rPr>
          <w:sz w:val="28"/>
          <w:szCs w:val="28"/>
        </w:rPr>
        <w:t xml:space="preserve"> (Conditional Access For Europe), ayant élaboré un projet de porte-monnaie permettant d’assurer l’anonymat des opérations, les transactions transfrontières, ainsi qu’une protection en cas de perte ou de vol</w:t>
      </w:r>
      <w:r>
        <w:rPr>
          <w:sz w:val="28"/>
          <w:szCs w:val="28"/>
        </w:rPr>
        <w:t>.</w:t>
      </w:r>
    </w:p>
    <w:p w:rsidR="00C61CA4" w:rsidRPr="00CE22CC" w:rsidRDefault="00C61CA4" w:rsidP="00C61CA4">
      <w:pPr>
        <w:pStyle w:val="NormalWeb"/>
        <w:jc w:val="both"/>
        <w:rPr>
          <w:rStyle w:val="lev"/>
          <w:rFonts w:asciiTheme="majorBidi" w:hAnsiTheme="majorBidi" w:cstheme="majorBidi"/>
          <w:b w:val="0"/>
          <w:sz w:val="28"/>
          <w:szCs w:val="28"/>
        </w:rPr>
      </w:pPr>
      <w:r>
        <w:rPr>
          <w:rFonts w:asciiTheme="majorBidi" w:hAnsiTheme="majorBidi" w:cstheme="majorBidi"/>
          <w:b/>
          <w:sz w:val="28"/>
          <w:szCs w:val="28"/>
        </w:rPr>
        <w:t>*</w:t>
      </w:r>
      <w:r w:rsidRPr="00CE22CC">
        <w:rPr>
          <w:rFonts w:asciiTheme="majorBidi" w:hAnsiTheme="majorBidi" w:cstheme="majorBidi"/>
          <w:b/>
          <w:sz w:val="28"/>
          <w:szCs w:val="28"/>
        </w:rPr>
        <w:t xml:space="preserve"> </w:t>
      </w:r>
      <w:r w:rsidRPr="00CE22CC">
        <w:rPr>
          <w:rStyle w:val="lev"/>
          <w:rFonts w:asciiTheme="majorBidi" w:hAnsiTheme="majorBidi" w:cstheme="majorBidi"/>
          <w:sz w:val="28"/>
          <w:szCs w:val="28"/>
        </w:rPr>
        <w:t xml:space="preserve">Le porte-monnaie </w:t>
      </w:r>
      <w:bookmarkStart w:id="0" w:name="virtuel"/>
      <w:r w:rsidRPr="00CE22CC">
        <w:rPr>
          <w:rStyle w:val="lev"/>
          <w:rFonts w:asciiTheme="majorBidi" w:hAnsiTheme="majorBidi" w:cstheme="majorBidi"/>
          <w:sz w:val="28"/>
          <w:szCs w:val="28"/>
        </w:rPr>
        <w:t>virtuel</w:t>
      </w:r>
      <w:bookmarkEnd w:id="0"/>
      <w:r>
        <w:rPr>
          <w:rStyle w:val="lev"/>
          <w:rFonts w:asciiTheme="majorBidi" w:hAnsiTheme="majorBidi" w:cstheme="majorBidi"/>
          <w:sz w:val="28"/>
          <w:szCs w:val="28"/>
        </w:rPr>
        <w:t> :</w:t>
      </w:r>
    </w:p>
    <w:p w:rsidR="00C61CA4" w:rsidRDefault="00C61CA4" w:rsidP="00C61CA4">
      <w:pPr>
        <w:spacing w:before="100" w:beforeAutospacing="1" w:after="100" w:afterAutospacing="1"/>
        <w:jc w:val="both"/>
        <w:rPr>
          <w:rFonts w:asciiTheme="majorBidi" w:hAnsiTheme="majorBidi" w:cstheme="majorBidi"/>
          <w:sz w:val="28"/>
          <w:szCs w:val="28"/>
        </w:rPr>
      </w:pPr>
      <w:r>
        <w:rPr>
          <w:rFonts w:asciiTheme="majorBidi" w:hAnsiTheme="majorBidi" w:cstheme="majorBidi"/>
          <w:sz w:val="28"/>
          <w:szCs w:val="28"/>
        </w:rPr>
        <w:t>Dans ce cas du</w:t>
      </w:r>
      <w:r w:rsidRPr="00CE22CC">
        <w:rPr>
          <w:rFonts w:asciiTheme="majorBidi" w:hAnsiTheme="majorBidi" w:cstheme="majorBidi"/>
          <w:sz w:val="28"/>
          <w:szCs w:val="28"/>
        </w:rPr>
        <w:t xml:space="preserve"> support carte à puce, l’on passe à nouveau au support disque dur. Les retraits sont effectués à l’aide d’un numéro d’identification personnel. </w:t>
      </w:r>
    </w:p>
    <w:p w:rsidR="00C61CA4" w:rsidRDefault="00C61CA4" w:rsidP="00C61CA4">
      <w:pPr>
        <w:spacing w:before="100" w:beforeAutospacing="1" w:after="100" w:afterAutospacing="1"/>
        <w:jc w:val="both"/>
        <w:rPr>
          <w:rFonts w:asciiTheme="majorBidi" w:hAnsiTheme="majorBidi" w:cstheme="majorBidi"/>
          <w:sz w:val="28"/>
          <w:szCs w:val="28"/>
        </w:rPr>
      </w:pPr>
      <w:r w:rsidRPr="00CE22CC">
        <w:rPr>
          <w:rFonts w:asciiTheme="majorBidi" w:hAnsiTheme="majorBidi" w:cstheme="majorBidi"/>
          <w:sz w:val="28"/>
          <w:szCs w:val="28"/>
        </w:rPr>
        <w:t xml:space="preserve">La constitution des unités de paiement présente un caractère original en ayant recours à la technique des signatures " aveugles ". Un algorithme présent dans le logiciel du consommateur permet de générer une centaine de numéros représentant la matière première des unités de valeur. </w:t>
      </w:r>
    </w:p>
    <w:p w:rsidR="00C61CA4" w:rsidRPr="00CE22CC" w:rsidRDefault="00C61CA4" w:rsidP="00C61CA4">
      <w:pPr>
        <w:spacing w:before="100" w:beforeAutospacing="1" w:after="100" w:afterAutospacing="1"/>
        <w:jc w:val="both"/>
        <w:rPr>
          <w:rFonts w:asciiTheme="majorBidi" w:hAnsiTheme="majorBidi" w:cstheme="majorBidi"/>
          <w:sz w:val="28"/>
          <w:szCs w:val="28"/>
        </w:rPr>
      </w:pPr>
      <w:r w:rsidRPr="00CE22CC">
        <w:rPr>
          <w:rFonts w:asciiTheme="majorBidi" w:hAnsiTheme="majorBidi" w:cstheme="majorBidi"/>
          <w:sz w:val="28"/>
          <w:szCs w:val="28"/>
        </w:rPr>
        <w:t>Le client les envoie alors à sa banque qui les validera en y ajoutant une suite de nombre.</w:t>
      </w:r>
    </w:p>
    <w:p w:rsidR="00C61CA4" w:rsidRPr="00CE22CC" w:rsidRDefault="00C61CA4" w:rsidP="00C61CA4">
      <w:pPr>
        <w:autoSpaceDE w:val="0"/>
        <w:autoSpaceDN w:val="0"/>
        <w:adjustRightInd w:val="0"/>
        <w:jc w:val="both"/>
        <w:rPr>
          <w:rFonts w:asciiTheme="majorBidi" w:hAnsiTheme="majorBidi" w:cstheme="majorBidi"/>
          <w:sz w:val="28"/>
          <w:szCs w:val="28"/>
        </w:rPr>
      </w:pPr>
    </w:p>
    <w:p w:rsidR="00C61CA4" w:rsidRPr="00CE22CC" w:rsidRDefault="00C61CA4" w:rsidP="00C61CA4">
      <w:pPr>
        <w:autoSpaceDE w:val="0"/>
        <w:autoSpaceDN w:val="0"/>
        <w:adjustRightInd w:val="0"/>
        <w:jc w:val="both"/>
        <w:rPr>
          <w:rFonts w:asciiTheme="majorBidi" w:hAnsiTheme="majorBidi" w:cstheme="majorBidi"/>
          <w:sz w:val="28"/>
          <w:szCs w:val="28"/>
        </w:rPr>
      </w:pPr>
      <w:r w:rsidRPr="00CE22CC">
        <w:rPr>
          <w:rFonts w:asciiTheme="majorBidi" w:hAnsiTheme="majorBidi" w:cstheme="majorBidi"/>
          <w:sz w:val="28"/>
          <w:szCs w:val="28"/>
        </w:rPr>
        <w:t xml:space="preserve">                              </w:t>
      </w:r>
    </w:p>
    <w:p w:rsidR="00C61CA4" w:rsidRPr="00CE22CC" w:rsidRDefault="00C61CA4" w:rsidP="00C61CA4">
      <w:pPr>
        <w:autoSpaceDE w:val="0"/>
        <w:autoSpaceDN w:val="0"/>
        <w:adjustRightInd w:val="0"/>
        <w:jc w:val="both"/>
        <w:rPr>
          <w:rFonts w:asciiTheme="majorBidi" w:hAnsiTheme="majorBidi" w:cstheme="majorBidi"/>
          <w:sz w:val="28"/>
          <w:szCs w:val="28"/>
        </w:rPr>
      </w:pPr>
    </w:p>
    <w:p w:rsidR="00C61CA4" w:rsidRPr="00951910" w:rsidRDefault="00C61CA4" w:rsidP="00C61CA4">
      <w:pPr>
        <w:autoSpaceDE w:val="0"/>
        <w:autoSpaceDN w:val="0"/>
        <w:adjustRightInd w:val="0"/>
        <w:jc w:val="both"/>
        <w:rPr>
          <w:rFonts w:eastAsia="Calibri"/>
          <w:color w:val="000000"/>
          <w:sz w:val="28"/>
          <w:szCs w:val="28"/>
        </w:rPr>
      </w:pPr>
      <w:r w:rsidRPr="00DB6919">
        <w:rPr>
          <w:rFonts w:asciiTheme="majorBidi" w:hAnsiTheme="majorBidi" w:cstheme="majorBidi"/>
          <w:b/>
          <w:bCs/>
          <w:sz w:val="28"/>
          <w:szCs w:val="28"/>
        </w:rPr>
        <w:t>4)</w:t>
      </w:r>
      <w:r w:rsidRPr="00951910">
        <w:rPr>
          <w:color w:val="000000"/>
          <w:sz w:val="28"/>
          <w:szCs w:val="28"/>
        </w:rPr>
        <w:t xml:space="preserve"> </w:t>
      </w:r>
      <w:r w:rsidRPr="00951910">
        <w:rPr>
          <w:rFonts w:eastAsia="Calibri"/>
          <w:color w:val="000000"/>
          <w:sz w:val="28"/>
          <w:szCs w:val="28"/>
        </w:rPr>
        <w:t xml:space="preserve">Le droit du commerce électronique se caractérise par le pluralisme de ses sources ; Même s’il puise ses sources dans le droit du commerce international, il s’en différencie néanmoins, spécialement parce qu’il ne touche pas, en principe, aux transactions sous -jacentes et qu’il relève pour partie </w:t>
      </w:r>
    </w:p>
    <w:p w:rsidR="00C61CA4" w:rsidRPr="00951910" w:rsidRDefault="00C61CA4" w:rsidP="00C61CA4">
      <w:pPr>
        <w:autoSpaceDE w:val="0"/>
        <w:autoSpaceDN w:val="0"/>
        <w:adjustRightInd w:val="0"/>
        <w:jc w:val="both"/>
        <w:rPr>
          <w:rFonts w:eastAsia="Calibri"/>
          <w:color w:val="000000"/>
          <w:sz w:val="28"/>
          <w:szCs w:val="28"/>
        </w:rPr>
      </w:pPr>
      <w:r w:rsidRPr="00951910">
        <w:rPr>
          <w:rFonts w:eastAsia="Calibri"/>
          <w:color w:val="000000"/>
          <w:sz w:val="28"/>
          <w:szCs w:val="28"/>
        </w:rPr>
        <w:t>exclusivement du droit interne. Il ne se confond avec aucun droit tant celui de la propriété intellectuelle, de l’informatique ou celui des télécommunications, c’est un droit spécifique qui emprunte des parcelles de son contenu à de multiples</w:t>
      </w:r>
    </w:p>
    <w:p w:rsidR="00C61CA4" w:rsidRDefault="00C61CA4" w:rsidP="00C61CA4">
      <w:pPr>
        <w:autoSpaceDE w:val="0"/>
        <w:autoSpaceDN w:val="0"/>
        <w:adjustRightInd w:val="0"/>
        <w:jc w:val="both"/>
        <w:rPr>
          <w:rFonts w:asciiTheme="majorBidi" w:hAnsiTheme="majorBidi" w:cstheme="majorBidi"/>
          <w:color w:val="000000"/>
          <w:sz w:val="28"/>
          <w:szCs w:val="28"/>
        </w:rPr>
      </w:pPr>
      <w:r w:rsidRPr="00951910">
        <w:rPr>
          <w:rFonts w:eastAsia="Calibri"/>
          <w:color w:val="000000"/>
          <w:sz w:val="28"/>
          <w:szCs w:val="28"/>
        </w:rPr>
        <w:t>domaines juridiques, sans pour autant s’arrêter aux traditionnelles distinctions droit privé-droit public.</w:t>
      </w:r>
    </w:p>
    <w:p w:rsidR="00C61CA4" w:rsidRDefault="00C61CA4" w:rsidP="00C61CA4">
      <w:pPr>
        <w:pStyle w:val="NormalWeb"/>
        <w:jc w:val="both"/>
        <w:rPr>
          <w:sz w:val="28"/>
          <w:szCs w:val="28"/>
        </w:rPr>
      </w:pPr>
      <w:r w:rsidRPr="00D76DDC">
        <w:rPr>
          <w:rFonts w:asciiTheme="majorBidi" w:hAnsiTheme="majorBidi" w:cstheme="majorBidi"/>
          <w:b/>
          <w:bCs/>
          <w:sz w:val="28"/>
          <w:szCs w:val="28"/>
        </w:rPr>
        <w:t>5)</w:t>
      </w:r>
      <w:r w:rsidRPr="00D76DDC">
        <w:rPr>
          <w:sz w:val="28"/>
          <w:szCs w:val="28"/>
        </w:rPr>
        <w:t xml:space="preserve"> </w:t>
      </w:r>
      <w:r>
        <w:rPr>
          <w:sz w:val="28"/>
          <w:szCs w:val="28"/>
        </w:rPr>
        <w:t>L</w:t>
      </w:r>
      <w:r w:rsidRPr="006573BB">
        <w:rPr>
          <w:sz w:val="28"/>
          <w:szCs w:val="28"/>
        </w:rPr>
        <w:t>a neutralité fiscale est le principe dominant de la fiscalité de l’Internet. Cela implique notamment que la fiscalité n’entraîne ni charges supplémentaires</w:t>
      </w:r>
      <w:r>
        <w:rPr>
          <w:rFonts w:hint="cs"/>
          <w:sz w:val="28"/>
          <w:szCs w:val="28"/>
          <w:rtl/>
          <w:lang w:bidi="ar-DZ"/>
        </w:rPr>
        <w:t xml:space="preserve"> </w:t>
      </w:r>
      <w:r w:rsidRPr="006573BB">
        <w:rPr>
          <w:sz w:val="28"/>
          <w:szCs w:val="28"/>
        </w:rPr>
        <w:t xml:space="preserve">es ni frein au commerce électronique, lequel doit pouvoir se développer dans un espace de liberté. Cela signifie aussi que le commerce électronique doit être traité dans les mêmes conditions que le commerce traditionnel afin de ne pas créer de distorsions de concurrence entre ces deux formes de négoce. </w:t>
      </w:r>
    </w:p>
    <w:p w:rsidR="00C61CA4" w:rsidRPr="006573BB" w:rsidRDefault="00C61CA4" w:rsidP="00C61CA4">
      <w:pPr>
        <w:pStyle w:val="NormalWeb"/>
        <w:jc w:val="both"/>
        <w:rPr>
          <w:sz w:val="28"/>
          <w:szCs w:val="28"/>
        </w:rPr>
      </w:pPr>
      <w:r w:rsidRPr="006573BB">
        <w:rPr>
          <w:sz w:val="28"/>
          <w:szCs w:val="28"/>
        </w:rPr>
        <w:t>Cependant, la fiscalité de l’Internet ne doit pas entraîner pour les Etats de pertes de recettes fiscales. Enfin, le régime fiscal applicable doit être simple et transparent. Il doit assurer une prévisibilité des obligations fiscales et garantir une sécurité des échanges en écartant les risques de double imposition comme ceux de non</w:t>
      </w:r>
      <w:r>
        <w:rPr>
          <w:sz w:val="28"/>
          <w:szCs w:val="28"/>
        </w:rPr>
        <w:t>-</w:t>
      </w:r>
      <w:r w:rsidRPr="006573BB">
        <w:rPr>
          <w:sz w:val="28"/>
          <w:szCs w:val="28"/>
        </w:rPr>
        <w:t xml:space="preserve"> imposition.</w:t>
      </w:r>
    </w:p>
    <w:p w:rsidR="00C61CA4" w:rsidRPr="00784823" w:rsidRDefault="00C61CA4" w:rsidP="00C61CA4">
      <w:pPr>
        <w:pStyle w:val="NormalWeb"/>
        <w:jc w:val="both"/>
        <w:rPr>
          <w:sz w:val="28"/>
          <w:szCs w:val="28"/>
        </w:rPr>
      </w:pPr>
      <w:r w:rsidRPr="006573BB">
        <w:rPr>
          <w:sz w:val="28"/>
          <w:szCs w:val="28"/>
        </w:rPr>
        <w:t xml:space="preserve">Tous ces objectifs doivent être mis en œuvre par l’application du droit fiscal " traditionnel ". Cependant, les difficultés résultant de l’utilisation de l’Internet par les contribuables nécessitent une adaptation des règles fiscales existantes. </w:t>
      </w:r>
    </w:p>
    <w:p w:rsidR="00C61CA4" w:rsidRDefault="00C61CA4" w:rsidP="00C61CA4">
      <w:pPr>
        <w:pStyle w:val="NormalWeb"/>
        <w:jc w:val="both"/>
        <w:rPr>
          <w:sz w:val="28"/>
          <w:szCs w:val="28"/>
        </w:rPr>
      </w:pPr>
      <w:r w:rsidRPr="00784823">
        <w:rPr>
          <w:sz w:val="28"/>
          <w:szCs w:val="28"/>
        </w:rPr>
        <w:t xml:space="preserve">Quant à la question de la création d’un régime fiscal spécifique au réseau des réseaux, et en particulier de l’instauration d’un nouvel impôt, elle demeure jusqu’à présent purement théorique. </w:t>
      </w:r>
    </w:p>
    <w:p w:rsidR="00C61CA4" w:rsidRPr="00784823" w:rsidRDefault="00C61CA4" w:rsidP="00C61CA4">
      <w:pPr>
        <w:pStyle w:val="NormalWeb"/>
        <w:jc w:val="both"/>
        <w:rPr>
          <w:sz w:val="28"/>
          <w:szCs w:val="28"/>
        </w:rPr>
      </w:pPr>
      <w:r w:rsidRPr="00784823">
        <w:rPr>
          <w:sz w:val="28"/>
          <w:szCs w:val="28"/>
        </w:rPr>
        <w:t>Il est peu probable, à l’heure où l’utilisation de l’Internet commence seulement à se développer dans certains Etats, que les Gouvernements entreprennent de taxer les opérations effectuées sur le réseau.</w:t>
      </w:r>
    </w:p>
    <w:p w:rsidR="00C61CA4" w:rsidRPr="00784823" w:rsidRDefault="00C61CA4" w:rsidP="00C61CA4">
      <w:pPr>
        <w:pStyle w:val="NormalWeb"/>
        <w:jc w:val="both"/>
        <w:rPr>
          <w:sz w:val="28"/>
          <w:szCs w:val="28"/>
        </w:rPr>
      </w:pPr>
      <w:r w:rsidRPr="00784823">
        <w:rPr>
          <w:sz w:val="28"/>
          <w:szCs w:val="28"/>
        </w:rPr>
        <w:t xml:space="preserve">Ainsi, la fiscalité de l’Internet est encore entourée aujourd’hui de beaucoup d’incertitudes, ce qui entraîne des risques de fraude et d’évasion fiscale. </w:t>
      </w:r>
    </w:p>
    <w:p w:rsidR="00C61CA4" w:rsidRPr="00D76DDC" w:rsidRDefault="00C61CA4" w:rsidP="00C61CA4">
      <w:pPr>
        <w:autoSpaceDE w:val="0"/>
        <w:autoSpaceDN w:val="0"/>
        <w:adjustRightInd w:val="0"/>
        <w:jc w:val="both"/>
        <w:rPr>
          <w:rFonts w:eastAsia="Calibri"/>
          <w:b/>
          <w:bCs/>
          <w:color w:val="000000"/>
          <w:sz w:val="28"/>
          <w:szCs w:val="28"/>
        </w:rPr>
      </w:pPr>
    </w:p>
    <w:p w:rsidR="00C61CA4" w:rsidRDefault="00C61CA4" w:rsidP="00C61CA4">
      <w:pPr>
        <w:spacing w:before="100" w:beforeAutospacing="1" w:after="100" w:afterAutospacing="1"/>
        <w:jc w:val="both"/>
        <w:rPr>
          <w:rFonts w:asciiTheme="majorBidi" w:hAnsiTheme="majorBidi" w:cstheme="majorBidi"/>
          <w:sz w:val="28"/>
          <w:szCs w:val="28"/>
        </w:rPr>
      </w:pPr>
      <w:r>
        <w:rPr>
          <w:rFonts w:asciiTheme="majorBidi" w:hAnsiTheme="majorBidi" w:cstheme="majorBidi"/>
          <w:b/>
          <w:bCs/>
          <w:sz w:val="28"/>
          <w:szCs w:val="28"/>
        </w:rPr>
        <w:lastRenderedPageBreak/>
        <w:t xml:space="preserve">6)  </w:t>
      </w:r>
      <w:r w:rsidRPr="008C04D6">
        <w:rPr>
          <w:bCs/>
          <w:sz w:val="28"/>
          <w:szCs w:val="28"/>
        </w:rPr>
        <w:t xml:space="preserve"> </w:t>
      </w:r>
      <w:r w:rsidRPr="008C04D6">
        <w:rPr>
          <w:rFonts w:asciiTheme="majorBidi" w:hAnsiTheme="majorBidi" w:cstheme="majorBidi"/>
          <w:bCs/>
          <w:sz w:val="28"/>
          <w:szCs w:val="28"/>
        </w:rPr>
        <w:t>En Afrique</w:t>
      </w:r>
      <w:r w:rsidRPr="008C04D6">
        <w:rPr>
          <w:rFonts w:asciiTheme="majorBidi" w:hAnsiTheme="majorBidi" w:cstheme="majorBidi"/>
          <w:sz w:val="28"/>
          <w:szCs w:val="28"/>
        </w:rPr>
        <w:t xml:space="preserve">, le commerce électronique demeure limité. La connexion locale à l’Internet est aujourd’hui possible dans toutes les capitales africaines et les monopoles sur la fourniture de services Internet ont pratiquement disparu, ce qui a permis une augmentation </w:t>
      </w:r>
      <w:r>
        <w:rPr>
          <w:rFonts w:asciiTheme="majorBidi" w:hAnsiTheme="majorBidi" w:cstheme="majorBidi"/>
          <w:sz w:val="28"/>
          <w:szCs w:val="28"/>
        </w:rPr>
        <w:t>considérable</w:t>
      </w:r>
      <w:r w:rsidRPr="008C04D6">
        <w:rPr>
          <w:rFonts w:asciiTheme="majorBidi" w:hAnsiTheme="majorBidi" w:cstheme="majorBidi"/>
          <w:sz w:val="28"/>
          <w:szCs w:val="28"/>
        </w:rPr>
        <w:t xml:space="preserve"> de données émanant du continent</w:t>
      </w:r>
    </w:p>
    <w:p w:rsidR="00C61CA4" w:rsidRDefault="00C61CA4" w:rsidP="00C61CA4">
      <w:pPr>
        <w:spacing w:before="100" w:beforeAutospacing="1" w:after="100" w:afterAutospacing="1"/>
        <w:jc w:val="both"/>
        <w:rPr>
          <w:rFonts w:asciiTheme="majorBidi" w:hAnsiTheme="majorBidi" w:cstheme="majorBidi"/>
          <w:sz w:val="28"/>
          <w:szCs w:val="28"/>
        </w:rPr>
      </w:pPr>
      <w:r w:rsidRPr="008C04D6">
        <w:rPr>
          <w:rFonts w:asciiTheme="majorBidi" w:hAnsiTheme="majorBidi" w:cstheme="majorBidi"/>
          <w:sz w:val="28"/>
          <w:szCs w:val="28"/>
        </w:rPr>
        <w:t>Mais c’est en Afrique que le retard en matière d’infrastructures du commerce électronique par rapport aux pays développés est le plus important</w:t>
      </w:r>
      <w:r>
        <w:rPr>
          <w:rFonts w:asciiTheme="majorBidi" w:hAnsiTheme="majorBidi" w:cstheme="majorBidi"/>
          <w:sz w:val="28"/>
          <w:szCs w:val="28"/>
        </w:rPr>
        <w:t>.</w:t>
      </w:r>
      <w:r w:rsidRPr="008C04D6">
        <w:rPr>
          <w:rFonts w:asciiTheme="majorBidi" w:hAnsiTheme="majorBidi" w:cstheme="majorBidi"/>
          <w:sz w:val="28"/>
          <w:szCs w:val="28"/>
        </w:rPr>
        <w:t xml:space="preserve"> </w:t>
      </w:r>
    </w:p>
    <w:p w:rsidR="00C61CA4" w:rsidRPr="008C04D6" w:rsidRDefault="00C61CA4" w:rsidP="00C61CA4">
      <w:pPr>
        <w:spacing w:before="100" w:beforeAutospacing="1" w:after="100" w:afterAutospacing="1"/>
        <w:jc w:val="both"/>
        <w:rPr>
          <w:rFonts w:asciiTheme="majorBidi" w:hAnsiTheme="majorBidi" w:cstheme="majorBidi"/>
          <w:sz w:val="28"/>
          <w:szCs w:val="28"/>
        </w:rPr>
      </w:pPr>
      <w:r w:rsidRPr="008C04D6">
        <w:rPr>
          <w:rFonts w:asciiTheme="majorBidi" w:hAnsiTheme="majorBidi" w:cstheme="majorBidi"/>
          <w:sz w:val="28"/>
          <w:szCs w:val="28"/>
        </w:rPr>
        <w:t xml:space="preserve">Le commerce électronique est concentré en Afrique du Sud et en Égypte, et sa composante interentreprises demeure négligeable si l’on fait abstraction de l’Afrique du Sud. Or, des possibilités réelles de transaction interentreprises s’offrent à l’Afrique dans le secteur des services tant en ligne qu’hors connexion. En attendant, les exportateurs de produits artisanaux et de produits et services destinés aux Africains expatriés font d’excellentes affaires dans le commerce entreprises-particuliers. </w:t>
      </w:r>
    </w:p>
    <w:p w:rsidR="00C61CA4" w:rsidRDefault="00C61CA4" w:rsidP="00C61CA4">
      <w:pPr>
        <w:spacing w:before="100" w:beforeAutospacing="1" w:after="100" w:afterAutospacing="1"/>
        <w:jc w:val="both"/>
        <w:rPr>
          <w:rFonts w:asciiTheme="majorBidi" w:hAnsiTheme="majorBidi" w:cstheme="majorBidi"/>
          <w:sz w:val="28"/>
          <w:szCs w:val="28"/>
        </w:rPr>
      </w:pPr>
      <w:r w:rsidRPr="008C04D6">
        <w:rPr>
          <w:rFonts w:asciiTheme="majorBidi" w:hAnsiTheme="majorBidi" w:cstheme="majorBidi"/>
          <w:sz w:val="28"/>
          <w:szCs w:val="28"/>
        </w:rPr>
        <w:t xml:space="preserve"> La majorité des pays d’Afrique du Nord ont intégré le commerce électronique à leurs stratégies TIC. L’Egypte, le Maroc </w:t>
      </w:r>
      <w:r>
        <w:rPr>
          <w:rFonts w:asciiTheme="majorBidi" w:hAnsiTheme="majorBidi" w:cstheme="majorBidi"/>
          <w:sz w:val="28"/>
          <w:szCs w:val="28"/>
        </w:rPr>
        <w:t>,</w:t>
      </w:r>
      <w:r w:rsidRPr="008C04D6">
        <w:rPr>
          <w:rFonts w:asciiTheme="majorBidi" w:hAnsiTheme="majorBidi" w:cstheme="majorBidi"/>
          <w:sz w:val="28"/>
          <w:szCs w:val="28"/>
        </w:rPr>
        <w:t xml:space="preserve"> la Tunisie </w:t>
      </w:r>
      <w:r>
        <w:rPr>
          <w:rFonts w:asciiTheme="majorBidi" w:hAnsiTheme="majorBidi" w:cstheme="majorBidi"/>
          <w:sz w:val="28"/>
          <w:szCs w:val="28"/>
        </w:rPr>
        <w:t xml:space="preserve"> et même l’Algérie </w:t>
      </w:r>
      <w:r w:rsidRPr="008C04D6">
        <w:rPr>
          <w:rFonts w:asciiTheme="majorBidi" w:hAnsiTheme="majorBidi" w:cstheme="majorBidi"/>
          <w:sz w:val="28"/>
          <w:szCs w:val="28"/>
        </w:rPr>
        <w:t xml:space="preserve">ont fait du commerce électronique une composante de leurs stratégies TIC </w:t>
      </w:r>
      <w:r>
        <w:rPr>
          <w:rFonts w:asciiTheme="majorBidi" w:hAnsiTheme="majorBidi" w:cstheme="majorBidi"/>
          <w:sz w:val="28"/>
          <w:szCs w:val="28"/>
        </w:rPr>
        <w:t>.</w:t>
      </w:r>
    </w:p>
    <w:p w:rsidR="00C61CA4" w:rsidRPr="002D1BDD" w:rsidRDefault="00C61CA4" w:rsidP="00C61CA4">
      <w:pPr>
        <w:spacing w:after="240"/>
        <w:rPr>
          <w:rFonts w:eastAsia="Calibri"/>
          <w:sz w:val="28"/>
          <w:szCs w:val="28"/>
        </w:rPr>
      </w:pPr>
      <w:r>
        <w:rPr>
          <w:rFonts w:asciiTheme="majorBidi" w:hAnsiTheme="majorBidi" w:cstheme="majorBidi"/>
          <w:sz w:val="28"/>
          <w:szCs w:val="28"/>
        </w:rPr>
        <w:t>7) En  abordant  la question du commerce électronique en Algérie, on a pu constater que l’environnement est très propice et même très encouragent mais beaucoup d’efforts restent à déplorer que ce soit par l’Etat ou par les entreprises.</w:t>
      </w:r>
    </w:p>
    <w:tbl>
      <w:tblPr>
        <w:tblW w:w="5000" w:type="pct"/>
        <w:tblCellSpacing w:w="0" w:type="dxa"/>
        <w:tblCellMar>
          <w:left w:w="0" w:type="dxa"/>
          <w:right w:w="0" w:type="dxa"/>
        </w:tblCellMar>
        <w:tblLook w:val="04A0"/>
      </w:tblPr>
      <w:tblGrid>
        <w:gridCol w:w="9072"/>
      </w:tblGrid>
      <w:tr w:rsidR="00C61CA4" w:rsidRPr="00FF24D0" w:rsidTr="00F26FD4">
        <w:trPr>
          <w:tblCellSpacing w:w="0" w:type="dxa"/>
        </w:trPr>
        <w:tc>
          <w:tcPr>
            <w:tcW w:w="0" w:type="auto"/>
            <w:hideMark/>
          </w:tcPr>
          <w:p w:rsidR="00C61CA4" w:rsidRPr="00FF24D0" w:rsidRDefault="00C61CA4" w:rsidP="00F26FD4">
            <w:pPr>
              <w:rPr>
                <w:rFonts w:ascii="Calibri" w:eastAsia="Calibri" w:hAnsi="Calibri" w:cs="Arial"/>
              </w:rPr>
            </w:pPr>
          </w:p>
        </w:tc>
      </w:tr>
    </w:tbl>
    <w:p w:rsidR="00C61CA4" w:rsidRPr="00185170" w:rsidRDefault="00C61CA4" w:rsidP="00C61CA4">
      <w:pPr>
        <w:pStyle w:val="NormalWeb"/>
        <w:jc w:val="both"/>
        <w:rPr>
          <w:sz w:val="28"/>
          <w:szCs w:val="28"/>
        </w:rPr>
      </w:pPr>
      <w:r w:rsidRPr="00185170">
        <w:rPr>
          <w:sz w:val="28"/>
          <w:szCs w:val="28"/>
        </w:rPr>
        <w:t xml:space="preserve">Au </w:t>
      </w:r>
      <w:r>
        <w:rPr>
          <w:sz w:val="28"/>
          <w:szCs w:val="28"/>
        </w:rPr>
        <w:t xml:space="preserve"> niveau </w:t>
      </w:r>
      <w:r w:rsidRPr="00185170">
        <w:rPr>
          <w:sz w:val="28"/>
          <w:szCs w:val="28"/>
        </w:rPr>
        <w:t>de l’utilisation pratiqu</w:t>
      </w:r>
      <w:r>
        <w:rPr>
          <w:sz w:val="28"/>
          <w:szCs w:val="28"/>
        </w:rPr>
        <w:t>e</w:t>
      </w:r>
      <w:r w:rsidRPr="00185170">
        <w:rPr>
          <w:sz w:val="28"/>
          <w:szCs w:val="28"/>
        </w:rPr>
        <w:t xml:space="preserve"> l’Algérie reste un pays consommateur passif des technologies de l’Internet. La consommation se limite à certaines fonctions basiques à l’instar de la correspondance électronique (Mailing) et de la communication (Chat, téléphonie via Internet), la recherche d’informations via les moteurs de recherche, le téléchargement des softwares et les activités ludiques.</w:t>
      </w:r>
    </w:p>
    <w:p w:rsidR="00C61CA4" w:rsidRDefault="00C61CA4" w:rsidP="00C61CA4">
      <w:pPr>
        <w:spacing w:before="100" w:beforeAutospacing="1" w:after="100" w:afterAutospacing="1"/>
        <w:jc w:val="both"/>
        <w:rPr>
          <w:rFonts w:eastAsia="Calibri"/>
          <w:sz w:val="28"/>
          <w:szCs w:val="28"/>
        </w:rPr>
      </w:pPr>
      <w:r w:rsidRPr="002D1BDD">
        <w:rPr>
          <w:rFonts w:eastAsia="Calibri"/>
          <w:sz w:val="28"/>
          <w:szCs w:val="28"/>
        </w:rPr>
        <w:t>Et malgré tou</w:t>
      </w:r>
      <w:r>
        <w:rPr>
          <w:rFonts w:asciiTheme="majorBidi" w:hAnsiTheme="majorBidi" w:cstheme="majorBidi"/>
          <w:sz w:val="28"/>
          <w:szCs w:val="28"/>
        </w:rPr>
        <w:t>e</w:t>
      </w:r>
      <w:r w:rsidRPr="002D1BDD">
        <w:rPr>
          <w:rFonts w:eastAsia="Calibri"/>
          <w:sz w:val="28"/>
          <w:szCs w:val="28"/>
        </w:rPr>
        <w:t xml:space="preserve">s les </w:t>
      </w:r>
      <w:r>
        <w:rPr>
          <w:rFonts w:asciiTheme="majorBidi" w:hAnsiTheme="majorBidi" w:cstheme="majorBidi"/>
          <w:sz w:val="28"/>
          <w:szCs w:val="28"/>
        </w:rPr>
        <w:t>actions</w:t>
      </w:r>
      <w:r w:rsidRPr="002D1BDD">
        <w:rPr>
          <w:rFonts w:eastAsia="Calibri"/>
          <w:sz w:val="28"/>
          <w:szCs w:val="28"/>
        </w:rPr>
        <w:t xml:space="preserve"> que mènent le pouvoir et les autorités publiques, </w:t>
      </w:r>
      <w:r>
        <w:rPr>
          <w:rFonts w:eastAsia="Calibri"/>
          <w:sz w:val="28"/>
          <w:szCs w:val="28"/>
        </w:rPr>
        <w:t>pour encourager les entreprises  et les consommateurs  à se lancer dans  le</w:t>
      </w:r>
    </w:p>
    <w:p w:rsidR="00C61CA4" w:rsidRPr="002D1BDD" w:rsidRDefault="00C61CA4" w:rsidP="00C61CA4">
      <w:pPr>
        <w:spacing w:before="100" w:beforeAutospacing="1" w:after="100" w:afterAutospacing="1"/>
        <w:jc w:val="both"/>
        <w:rPr>
          <w:rFonts w:eastAsia="Calibri"/>
          <w:sz w:val="28"/>
          <w:szCs w:val="28"/>
        </w:rPr>
      </w:pPr>
      <w:r>
        <w:rPr>
          <w:rFonts w:eastAsia="Calibri"/>
          <w:sz w:val="28"/>
          <w:szCs w:val="28"/>
        </w:rPr>
        <w:t xml:space="preserve"> e-commerce  </w:t>
      </w:r>
      <w:r w:rsidRPr="002D1BDD">
        <w:rPr>
          <w:rFonts w:eastAsia="Calibri"/>
          <w:sz w:val="28"/>
          <w:szCs w:val="28"/>
        </w:rPr>
        <w:t>beaucoup d’entraves handicapent l’utilisation et le développement du commerce électronique en Algérie et nombre  de lacunes restent à combler </w:t>
      </w:r>
      <w:r>
        <w:rPr>
          <w:rFonts w:eastAsia="Calibri"/>
          <w:sz w:val="28"/>
          <w:szCs w:val="28"/>
        </w:rPr>
        <w:t xml:space="preserve">dans </w:t>
      </w:r>
      <w:r w:rsidRPr="002D1BDD">
        <w:rPr>
          <w:rFonts w:eastAsia="Calibri"/>
          <w:sz w:val="28"/>
          <w:szCs w:val="28"/>
        </w:rPr>
        <w:t>différents secteurs : la réglementation,  le paiement électronique, la signature électronique  et la fiscalité.</w:t>
      </w:r>
    </w:p>
    <w:p w:rsidR="00C61CA4" w:rsidRDefault="00C61CA4" w:rsidP="00C61CA4">
      <w:pPr>
        <w:spacing w:before="100" w:beforeAutospacing="1" w:after="100" w:afterAutospacing="1"/>
        <w:jc w:val="both"/>
        <w:rPr>
          <w:rFonts w:asciiTheme="majorBidi" w:hAnsiTheme="majorBidi" w:cstheme="majorBidi"/>
          <w:sz w:val="28"/>
          <w:szCs w:val="28"/>
        </w:rPr>
      </w:pPr>
    </w:p>
    <w:p w:rsidR="00C61CA4" w:rsidRDefault="00C61CA4" w:rsidP="00C61CA4">
      <w:pPr>
        <w:spacing w:before="100" w:beforeAutospacing="1" w:after="100" w:afterAutospacing="1"/>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r w:rsidRPr="009C7977">
        <w:rPr>
          <w:rFonts w:asciiTheme="majorBidi" w:hAnsiTheme="majorBidi" w:cstheme="majorBidi"/>
          <w:sz w:val="28"/>
          <w:szCs w:val="28"/>
        </w:rPr>
        <w:lastRenderedPageBreak/>
        <w:t xml:space="preserve">Et </w:t>
      </w:r>
      <w:r>
        <w:rPr>
          <w:rFonts w:asciiTheme="majorBidi" w:hAnsiTheme="majorBidi" w:cstheme="majorBidi"/>
          <w:sz w:val="28"/>
          <w:szCs w:val="28"/>
        </w:rPr>
        <w:t>en traitant, le thème du commerce électronique en Algérie on à pu formuler quelques recommandations qui peuvent être considères comme des facteurs clés du succès du commerce électronique :</w:t>
      </w:r>
    </w:p>
    <w:p w:rsidR="00C61CA4" w:rsidRDefault="00C61CA4" w:rsidP="00C61CA4">
      <w:pPr>
        <w:autoSpaceDE w:val="0"/>
        <w:autoSpaceDN w:val="0"/>
        <w:adjustRightInd w:val="0"/>
        <w:jc w:val="both"/>
        <w:rPr>
          <w:rFonts w:asciiTheme="majorBidi" w:hAnsiTheme="majorBidi" w:cstheme="majorBidi"/>
          <w:sz w:val="28"/>
          <w:szCs w:val="28"/>
        </w:rPr>
      </w:pPr>
    </w:p>
    <w:p w:rsidR="00C61CA4" w:rsidRPr="001C445E" w:rsidRDefault="00C61CA4" w:rsidP="00C61CA4">
      <w:pPr>
        <w:pStyle w:val="NormalWeb"/>
        <w:rPr>
          <w:sz w:val="28"/>
          <w:szCs w:val="28"/>
        </w:rPr>
      </w:pPr>
      <w:r w:rsidRPr="009C47E9">
        <w:rPr>
          <w:rFonts w:asciiTheme="majorBidi" w:hAnsiTheme="majorBidi" w:cstheme="majorBidi"/>
          <w:b/>
          <w:bCs/>
          <w:sz w:val="28"/>
          <w:szCs w:val="28"/>
        </w:rPr>
        <w:t>1)</w:t>
      </w:r>
      <w:r w:rsidRPr="001C445E">
        <w:t xml:space="preserve"> </w:t>
      </w:r>
      <w:r w:rsidRPr="001C445E">
        <w:rPr>
          <w:sz w:val="28"/>
          <w:szCs w:val="28"/>
        </w:rPr>
        <w:t>Chaque entreprise devra offrir des services en ligne (commande, gestion de la relation avec le client, assistance en ligne, e-marketing...).</w:t>
      </w:r>
    </w:p>
    <w:p w:rsidR="00C61CA4" w:rsidRDefault="00C61CA4" w:rsidP="00C61CA4">
      <w:pPr>
        <w:spacing w:before="100" w:beforeAutospacing="1" w:after="100" w:afterAutospacing="1"/>
        <w:rPr>
          <w:sz w:val="28"/>
          <w:szCs w:val="28"/>
        </w:rPr>
      </w:pPr>
      <w:r w:rsidRPr="001C445E">
        <w:rPr>
          <w:b/>
          <w:bCs/>
          <w:sz w:val="28"/>
          <w:szCs w:val="28"/>
        </w:rPr>
        <w:t>2)</w:t>
      </w:r>
      <w:r>
        <w:rPr>
          <w:b/>
          <w:bCs/>
          <w:sz w:val="28"/>
          <w:szCs w:val="28"/>
        </w:rPr>
        <w:t xml:space="preserve">  </w:t>
      </w:r>
      <w:r w:rsidRPr="00B87B56">
        <w:rPr>
          <w:sz w:val="28"/>
          <w:szCs w:val="28"/>
        </w:rPr>
        <w:t>Les banques</w:t>
      </w:r>
      <w:r>
        <w:rPr>
          <w:b/>
          <w:bCs/>
          <w:sz w:val="28"/>
          <w:szCs w:val="28"/>
        </w:rPr>
        <w:t xml:space="preserve">, </w:t>
      </w:r>
      <w:r w:rsidRPr="00B87B56">
        <w:rPr>
          <w:sz w:val="28"/>
          <w:szCs w:val="28"/>
        </w:rPr>
        <w:t>surtout</w:t>
      </w:r>
      <w:r>
        <w:rPr>
          <w:b/>
          <w:bCs/>
          <w:sz w:val="28"/>
          <w:szCs w:val="28"/>
        </w:rPr>
        <w:t xml:space="preserve"> </w:t>
      </w:r>
      <w:r w:rsidRPr="00B87B56">
        <w:rPr>
          <w:sz w:val="28"/>
          <w:szCs w:val="28"/>
        </w:rPr>
        <w:t>nationales</w:t>
      </w:r>
      <w:r>
        <w:rPr>
          <w:sz w:val="28"/>
          <w:szCs w:val="28"/>
        </w:rPr>
        <w:t xml:space="preserve"> doivent</w:t>
      </w:r>
      <w:r>
        <w:rPr>
          <w:b/>
          <w:bCs/>
          <w:sz w:val="28"/>
          <w:szCs w:val="28"/>
        </w:rPr>
        <w:t xml:space="preserve"> </w:t>
      </w:r>
      <w:r>
        <w:rPr>
          <w:sz w:val="28"/>
          <w:szCs w:val="28"/>
        </w:rPr>
        <w:t>l</w:t>
      </w:r>
      <w:r w:rsidRPr="001C445E">
        <w:rPr>
          <w:sz w:val="28"/>
          <w:szCs w:val="28"/>
        </w:rPr>
        <w:t>ancer de nouveaux moyens de paiements électroniques.</w:t>
      </w:r>
    </w:p>
    <w:p w:rsidR="00C61CA4" w:rsidRPr="005C52B5" w:rsidRDefault="00C61CA4" w:rsidP="00C61CA4">
      <w:pPr>
        <w:spacing w:before="100" w:beforeAutospacing="1" w:after="100" w:afterAutospacing="1"/>
        <w:rPr>
          <w:b/>
          <w:bCs/>
          <w:sz w:val="28"/>
          <w:szCs w:val="28"/>
        </w:rPr>
      </w:pPr>
      <w:r w:rsidRPr="005C52B5">
        <w:rPr>
          <w:b/>
          <w:bCs/>
          <w:sz w:val="28"/>
          <w:szCs w:val="28"/>
        </w:rPr>
        <w:t>3)</w:t>
      </w:r>
      <w:r w:rsidRPr="005C52B5">
        <w:t xml:space="preserve"> </w:t>
      </w:r>
      <w:r w:rsidRPr="005C52B5">
        <w:rPr>
          <w:rFonts w:asciiTheme="majorBidi" w:hAnsiTheme="majorBidi" w:cstheme="majorBidi"/>
          <w:sz w:val="28"/>
          <w:szCs w:val="28"/>
        </w:rPr>
        <w:t>Développer les banques en ligne (E-banking).</w:t>
      </w:r>
    </w:p>
    <w:p w:rsidR="00C61CA4" w:rsidRDefault="00C61CA4" w:rsidP="00C61CA4">
      <w:pPr>
        <w:spacing w:before="100" w:beforeAutospacing="1" w:after="100" w:afterAutospacing="1"/>
        <w:rPr>
          <w:rFonts w:asciiTheme="majorBidi" w:hAnsiTheme="majorBidi" w:cstheme="majorBidi"/>
          <w:sz w:val="28"/>
          <w:szCs w:val="28"/>
        </w:rPr>
      </w:pPr>
      <w:r w:rsidRPr="00EE473C">
        <w:rPr>
          <w:rFonts w:asciiTheme="majorBidi" w:hAnsiTheme="majorBidi" w:cstheme="majorBidi"/>
          <w:b/>
          <w:bCs/>
          <w:sz w:val="28"/>
          <w:szCs w:val="28"/>
        </w:rPr>
        <w:t>3)</w:t>
      </w:r>
      <w:r w:rsidRPr="00EE473C">
        <w:rPr>
          <w:rFonts w:asciiTheme="majorBidi" w:hAnsiTheme="majorBidi" w:cstheme="majorBidi"/>
          <w:sz w:val="28"/>
          <w:szCs w:val="28"/>
        </w:rPr>
        <w:t xml:space="preserve"> Généraliser l'usage de la carte bancaire </w:t>
      </w:r>
      <w:r>
        <w:rPr>
          <w:rFonts w:asciiTheme="majorBidi" w:hAnsiTheme="majorBidi" w:cstheme="majorBidi"/>
          <w:sz w:val="28"/>
          <w:szCs w:val="28"/>
        </w:rPr>
        <w:t>c</w:t>
      </w:r>
      <w:r w:rsidRPr="00EE473C">
        <w:rPr>
          <w:rFonts w:asciiTheme="majorBidi" w:hAnsiTheme="majorBidi" w:cstheme="majorBidi"/>
          <w:sz w:val="28"/>
          <w:szCs w:val="28"/>
        </w:rPr>
        <w:t>hez tous les commerçants.</w:t>
      </w:r>
    </w:p>
    <w:p w:rsidR="00C61CA4" w:rsidRDefault="00C61CA4" w:rsidP="00C61CA4">
      <w:pPr>
        <w:spacing w:before="100" w:beforeAutospacing="1" w:after="100" w:afterAutospacing="1"/>
        <w:rPr>
          <w:rFonts w:asciiTheme="majorBidi" w:hAnsiTheme="majorBidi" w:cstheme="majorBidi"/>
          <w:sz w:val="28"/>
          <w:szCs w:val="28"/>
        </w:rPr>
      </w:pPr>
      <w:r w:rsidRPr="000E1157">
        <w:rPr>
          <w:rFonts w:asciiTheme="majorBidi" w:hAnsiTheme="majorBidi" w:cstheme="majorBidi"/>
          <w:b/>
          <w:bCs/>
          <w:sz w:val="28"/>
          <w:szCs w:val="28"/>
        </w:rPr>
        <w:t>4)</w:t>
      </w:r>
      <w:r w:rsidRPr="00EE473C">
        <w:rPr>
          <w:rFonts w:asciiTheme="majorBidi" w:hAnsiTheme="majorBidi" w:cstheme="majorBidi"/>
          <w:sz w:val="28"/>
          <w:szCs w:val="28"/>
        </w:rPr>
        <w:t xml:space="preserve"> Chaque entreprise</w:t>
      </w:r>
      <w:r>
        <w:rPr>
          <w:rFonts w:asciiTheme="majorBidi" w:hAnsiTheme="majorBidi" w:cstheme="majorBidi"/>
          <w:sz w:val="28"/>
          <w:szCs w:val="28"/>
        </w:rPr>
        <w:t xml:space="preserve"> doit</w:t>
      </w:r>
      <w:r w:rsidRPr="00EE473C">
        <w:rPr>
          <w:rFonts w:asciiTheme="majorBidi" w:hAnsiTheme="majorBidi" w:cstheme="majorBidi"/>
          <w:sz w:val="28"/>
          <w:szCs w:val="28"/>
        </w:rPr>
        <w:t xml:space="preserve"> offrir des services en ligne (commande, gestion de la relation avec le client, assistance en ligne, e-marketing...).</w:t>
      </w:r>
    </w:p>
    <w:p w:rsidR="00C61CA4" w:rsidRDefault="00C61CA4" w:rsidP="00C61CA4">
      <w:pPr>
        <w:spacing w:before="100" w:beforeAutospacing="1" w:after="100" w:afterAutospacing="1"/>
        <w:rPr>
          <w:rFonts w:asciiTheme="majorBidi" w:hAnsiTheme="majorBidi" w:cstheme="majorBidi"/>
          <w:sz w:val="28"/>
          <w:szCs w:val="28"/>
        </w:rPr>
      </w:pPr>
      <w:r w:rsidRPr="000E1157">
        <w:rPr>
          <w:rFonts w:asciiTheme="majorBidi" w:hAnsiTheme="majorBidi" w:cstheme="majorBidi"/>
          <w:b/>
          <w:bCs/>
          <w:sz w:val="28"/>
          <w:szCs w:val="28"/>
        </w:rPr>
        <w:t>5)</w:t>
      </w:r>
      <w:r w:rsidRPr="000E1157">
        <w:t xml:space="preserve"> </w:t>
      </w:r>
      <w:r w:rsidRPr="000E1157">
        <w:rPr>
          <w:rFonts w:asciiTheme="majorBidi" w:hAnsiTheme="majorBidi" w:cstheme="majorBidi"/>
          <w:sz w:val="28"/>
          <w:szCs w:val="28"/>
        </w:rPr>
        <w:t xml:space="preserve">Lancer des sites web associés aux marques commerciales </w:t>
      </w:r>
      <w:r>
        <w:rPr>
          <w:rFonts w:asciiTheme="majorBidi" w:hAnsiTheme="majorBidi" w:cstheme="majorBidi"/>
          <w:sz w:val="28"/>
          <w:szCs w:val="28"/>
        </w:rPr>
        <w:t>Algériennes</w:t>
      </w:r>
      <w:r w:rsidRPr="000E1157">
        <w:rPr>
          <w:rFonts w:asciiTheme="majorBidi" w:hAnsiTheme="majorBidi" w:cstheme="majorBidi"/>
          <w:sz w:val="28"/>
          <w:szCs w:val="28"/>
        </w:rPr>
        <w:t>.</w:t>
      </w:r>
    </w:p>
    <w:p w:rsidR="00C61CA4" w:rsidRDefault="00C61CA4" w:rsidP="00C61CA4">
      <w:pPr>
        <w:spacing w:before="100" w:beforeAutospacing="1" w:after="100" w:afterAutospacing="1"/>
        <w:rPr>
          <w:rFonts w:asciiTheme="majorBidi" w:hAnsiTheme="majorBidi" w:cstheme="majorBidi"/>
          <w:sz w:val="28"/>
          <w:szCs w:val="28"/>
        </w:rPr>
      </w:pPr>
      <w:r w:rsidRPr="00F0069C">
        <w:rPr>
          <w:rFonts w:asciiTheme="majorBidi" w:hAnsiTheme="majorBidi" w:cstheme="majorBidi"/>
          <w:b/>
          <w:bCs/>
          <w:sz w:val="28"/>
          <w:szCs w:val="28"/>
        </w:rPr>
        <w:t>6)</w:t>
      </w:r>
      <w:r w:rsidRPr="00F0069C">
        <w:rPr>
          <w:rFonts w:asciiTheme="majorBidi" w:hAnsiTheme="majorBidi" w:cstheme="majorBidi"/>
          <w:sz w:val="28"/>
          <w:szCs w:val="28"/>
        </w:rPr>
        <w:t xml:space="preserve"> Inciter les acteurs de la grande distribution à promouvoir les galeries marchandes en ligne et les boutiques virtuelles</w:t>
      </w:r>
      <w:r>
        <w:rPr>
          <w:rFonts w:asciiTheme="majorBidi" w:hAnsiTheme="majorBidi" w:cstheme="majorBidi"/>
          <w:sz w:val="28"/>
          <w:szCs w:val="28"/>
        </w:rPr>
        <w:t>.</w:t>
      </w:r>
    </w:p>
    <w:p w:rsidR="00C61CA4" w:rsidRDefault="00C61CA4" w:rsidP="00C61CA4">
      <w:pPr>
        <w:spacing w:before="100" w:beforeAutospacing="1" w:after="100" w:afterAutospacing="1"/>
        <w:rPr>
          <w:rFonts w:asciiTheme="majorBidi" w:hAnsiTheme="majorBidi" w:cstheme="majorBidi"/>
          <w:sz w:val="28"/>
          <w:szCs w:val="28"/>
        </w:rPr>
      </w:pPr>
    </w:p>
    <w:p w:rsidR="00C61CA4" w:rsidRPr="00361B75" w:rsidRDefault="00C61CA4" w:rsidP="00C61CA4">
      <w:pPr>
        <w:spacing w:before="100" w:beforeAutospacing="1" w:after="100" w:afterAutospacing="1"/>
        <w:jc w:val="both"/>
        <w:rPr>
          <w:sz w:val="28"/>
          <w:szCs w:val="28"/>
        </w:rPr>
      </w:pPr>
      <w:r w:rsidRPr="00361B75">
        <w:rPr>
          <w:sz w:val="28"/>
          <w:szCs w:val="28"/>
        </w:rPr>
        <w:t xml:space="preserve">L'élaboration de cette étude, qui expose les </w:t>
      </w:r>
      <w:r>
        <w:rPr>
          <w:sz w:val="28"/>
          <w:szCs w:val="28"/>
        </w:rPr>
        <w:t xml:space="preserve">enjeux </w:t>
      </w:r>
      <w:r w:rsidRPr="00361B75">
        <w:rPr>
          <w:sz w:val="28"/>
          <w:szCs w:val="28"/>
        </w:rPr>
        <w:t xml:space="preserve">et les perspectives du commerce électronique en </w:t>
      </w:r>
      <w:r>
        <w:rPr>
          <w:sz w:val="28"/>
          <w:szCs w:val="28"/>
        </w:rPr>
        <w:t>Algérie</w:t>
      </w:r>
      <w:r w:rsidRPr="00361B75">
        <w:rPr>
          <w:sz w:val="28"/>
          <w:szCs w:val="28"/>
        </w:rPr>
        <w:t>, nous a permis de:</w:t>
      </w:r>
    </w:p>
    <w:p w:rsidR="00C61CA4" w:rsidRPr="00361B75" w:rsidRDefault="00C61CA4" w:rsidP="00C61CA4">
      <w:pPr>
        <w:spacing w:before="100" w:beforeAutospacing="1" w:after="100" w:afterAutospacing="1"/>
        <w:jc w:val="both"/>
        <w:rPr>
          <w:sz w:val="28"/>
          <w:szCs w:val="28"/>
        </w:rPr>
      </w:pPr>
      <w:r w:rsidRPr="00361B75">
        <w:rPr>
          <w:sz w:val="28"/>
          <w:szCs w:val="28"/>
        </w:rPr>
        <w:t xml:space="preserve">Présenter les composantes de la stratégie nationale pour le développement du commerce électronique en </w:t>
      </w:r>
      <w:r>
        <w:rPr>
          <w:sz w:val="28"/>
          <w:szCs w:val="28"/>
        </w:rPr>
        <w:t>Algérie.</w:t>
      </w:r>
    </w:p>
    <w:p w:rsidR="00C61CA4" w:rsidRPr="00361B75" w:rsidRDefault="00C61CA4" w:rsidP="00C61CA4">
      <w:pPr>
        <w:pStyle w:val="Paragraphedeliste"/>
        <w:numPr>
          <w:ilvl w:val="0"/>
          <w:numId w:val="8"/>
        </w:numPr>
        <w:spacing w:before="100" w:beforeAutospacing="1" w:after="100" w:afterAutospacing="1"/>
        <w:jc w:val="both"/>
        <w:rPr>
          <w:sz w:val="28"/>
          <w:szCs w:val="28"/>
        </w:rPr>
      </w:pPr>
      <w:r w:rsidRPr="00361B75">
        <w:rPr>
          <w:sz w:val="28"/>
          <w:szCs w:val="28"/>
        </w:rPr>
        <w:t xml:space="preserve">Etudier l'état actuel du commerce électronique en </w:t>
      </w:r>
      <w:r>
        <w:rPr>
          <w:sz w:val="28"/>
          <w:szCs w:val="28"/>
        </w:rPr>
        <w:t>Algérie .</w:t>
      </w:r>
      <w:r w:rsidRPr="00361B75">
        <w:rPr>
          <w:sz w:val="28"/>
          <w:szCs w:val="28"/>
        </w:rPr>
        <w:t xml:space="preserve"> </w:t>
      </w:r>
    </w:p>
    <w:p w:rsidR="00C61CA4" w:rsidRPr="00361B75" w:rsidRDefault="00C61CA4" w:rsidP="00C61CA4">
      <w:pPr>
        <w:pStyle w:val="Paragraphedeliste"/>
        <w:numPr>
          <w:ilvl w:val="0"/>
          <w:numId w:val="8"/>
        </w:numPr>
        <w:spacing w:before="100" w:beforeAutospacing="1" w:after="100" w:afterAutospacing="1"/>
        <w:jc w:val="both"/>
        <w:rPr>
          <w:sz w:val="28"/>
          <w:szCs w:val="28"/>
        </w:rPr>
      </w:pPr>
      <w:r w:rsidRPr="00361B75">
        <w:rPr>
          <w:sz w:val="28"/>
          <w:szCs w:val="28"/>
        </w:rPr>
        <w:t>Identifier les divers obstacles au développement de ce secteur.</w:t>
      </w:r>
    </w:p>
    <w:p w:rsidR="00C61CA4" w:rsidRPr="00361B75" w:rsidRDefault="00C61CA4" w:rsidP="00C61CA4">
      <w:pPr>
        <w:pStyle w:val="Paragraphedeliste"/>
        <w:numPr>
          <w:ilvl w:val="0"/>
          <w:numId w:val="8"/>
        </w:numPr>
        <w:spacing w:before="100" w:beforeAutospacing="1" w:after="100" w:afterAutospacing="1"/>
        <w:jc w:val="both"/>
        <w:rPr>
          <w:sz w:val="28"/>
          <w:szCs w:val="28"/>
        </w:rPr>
      </w:pPr>
      <w:r w:rsidRPr="00361B75">
        <w:rPr>
          <w:sz w:val="28"/>
          <w:szCs w:val="28"/>
        </w:rPr>
        <w:t>Proposer un plan d'action permettant de mieux diffuser la culture numérique.</w:t>
      </w:r>
    </w:p>
    <w:p w:rsidR="00C61CA4" w:rsidRPr="00361B75" w:rsidRDefault="00C61CA4" w:rsidP="00C61CA4">
      <w:pPr>
        <w:spacing w:before="100" w:beforeAutospacing="1" w:after="100" w:afterAutospacing="1"/>
        <w:jc w:val="both"/>
        <w:rPr>
          <w:sz w:val="28"/>
          <w:szCs w:val="28"/>
        </w:rPr>
      </w:pPr>
      <w:r w:rsidRPr="00361B75">
        <w:rPr>
          <w:sz w:val="28"/>
          <w:szCs w:val="28"/>
        </w:rPr>
        <w:t xml:space="preserve">Afin de bâtir une économie numérique mondialisée, l'exécution du plan d'action proposé dans ce </w:t>
      </w:r>
      <w:r>
        <w:rPr>
          <w:sz w:val="28"/>
          <w:szCs w:val="28"/>
        </w:rPr>
        <w:t xml:space="preserve">travail </w:t>
      </w:r>
      <w:r w:rsidRPr="00361B75">
        <w:rPr>
          <w:sz w:val="28"/>
          <w:szCs w:val="28"/>
        </w:rPr>
        <w:t>contribuera à l'accélération de la diffusion de la culture numérique auprès des consommateurs ainsi qu'auprès des opérateurs économique.</w:t>
      </w:r>
    </w:p>
    <w:p w:rsidR="00C61CA4" w:rsidRPr="000F490C" w:rsidRDefault="00C61CA4" w:rsidP="00C61CA4">
      <w:pPr>
        <w:pStyle w:val="Titre1"/>
        <w:jc w:val="both"/>
        <w:rPr>
          <w:rFonts w:asciiTheme="majorBidi" w:eastAsia="Times New Roman" w:hAnsiTheme="majorBidi"/>
          <w:b w:val="0"/>
          <w:bCs w:val="0"/>
          <w:color w:val="auto"/>
          <w:lang w:eastAsia="fr-FR"/>
        </w:rPr>
      </w:pPr>
      <w:r w:rsidRPr="000F490C">
        <w:rPr>
          <w:rFonts w:asciiTheme="majorBidi" w:eastAsia="Times New Roman" w:hAnsiTheme="majorBidi"/>
          <w:b w:val="0"/>
          <w:bCs w:val="0"/>
          <w:color w:val="auto"/>
          <w:lang w:eastAsia="fr-FR"/>
        </w:rPr>
        <w:lastRenderedPageBreak/>
        <w:t>Le commerce électronique concerne tous les secteurs économiques</w:t>
      </w:r>
    </w:p>
    <w:p w:rsidR="00C61CA4" w:rsidRPr="000F490C" w:rsidRDefault="00C61CA4" w:rsidP="00C61CA4">
      <w:pPr>
        <w:pStyle w:val="Titre1"/>
        <w:jc w:val="both"/>
        <w:rPr>
          <w:rFonts w:asciiTheme="majorBidi" w:eastAsia="Times New Roman" w:hAnsiTheme="majorBidi"/>
          <w:b w:val="0"/>
          <w:bCs w:val="0"/>
          <w:color w:val="auto"/>
          <w:lang w:eastAsia="fr-FR"/>
        </w:rPr>
      </w:pPr>
      <w:r w:rsidRPr="000F490C">
        <w:rPr>
          <w:rFonts w:asciiTheme="majorBidi" w:eastAsia="Times New Roman" w:hAnsiTheme="majorBidi"/>
          <w:b w:val="0"/>
          <w:bCs w:val="0"/>
          <w:color w:val="auto"/>
          <w:lang w:eastAsia="fr-FR"/>
        </w:rPr>
        <w:t xml:space="preserve"> (e-Tourisme, e-santé, e-Banking, e-Learning, e-Gouvernement, e-Procurement....) et couvre plusieurs aspects et domaines (juridique et légal, technique, commercial, logistique...). </w:t>
      </w:r>
    </w:p>
    <w:p w:rsidR="00C61CA4" w:rsidRPr="000F490C" w:rsidRDefault="00C61CA4" w:rsidP="00C61CA4">
      <w:pPr>
        <w:pStyle w:val="Titre1"/>
        <w:jc w:val="both"/>
        <w:rPr>
          <w:rFonts w:asciiTheme="majorBidi" w:eastAsia="Times New Roman" w:hAnsiTheme="majorBidi"/>
          <w:b w:val="0"/>
          <w:bCs w:val="0"/>
          <w:color w:val="auto"/>
          <w:lang w:eastAsia="fr-FR"/>
        </w:rPr>
      </w:pPr>
      <w:r w:rsidRPr="000F490C">
        <w:rPr>
          <w:rFonts w:asciiTheme="majorBidi" w:eastAsia="Times New Roman" w:hAnsiTheme="majorBidi"/>
          <w:b w:val="0"/>
          <w:bCs w:val="0"/>
          <w:color w:val="auto"/>
          <w:lang w:eastAsia="fr-FR"/>
        </w:rPr>
        <w:t xml:space="preserve">Les concepts et pratiques du e-commerce évoluent rapidement à mesure qu'apparaissent de nouvelles technologies et de nouveaux logiciels facilitant les transactions, la communication et la commercialisation. </w:t>
      </w:r>
    </w:p>
    <w:p w:rsidR="00C61CA4" w:rsidRPr="000F490C" w:rsidRDefault="00C61CA4" w:rsidP="00C61CA4">
      <w:pPr>
        <w:pStyle w:val="Titre1"/>
        <w:jc w:val="both"/>
        <w:rPr>
          <w:rFonts w:asciiTheme="majorBidi" w:eastAsia="Times New Roman" w:hAnsiTheme="majorBidi"/>
          <w:b w:val="0"/>
          <w:bCs w:val="0"/>
          <w:color w:val="auto"/>
          <w:lang w:eastAsia="fr-FR"/>
        </w:rPr>
      </w:pPr>
      <w:r w:rsidRPr="000F490C">
        <w:rPr>
          <w:rFonts w:asciiTheme="majorBidi" w:eastAsia="Times New Roman" w:hAnsiTheme="majorBidi"/>
          <w:b w:val="0"/>
          <w:bCs w:val="0"/>
          <w:color w:val="auto"/>
          <w:lang w:eastAsia="fr-FR"/>
        </w:rPr>
        <w:t>Ces changements et mutations nécessitent davantage la réalisation d'études approfondies, d'enquêtés et de recherches spécialisées permettant la bonne maîtrise et l'expertise dans ce vaste domaine.</w:t>
      </w:r>
    </w:p>
    <w:p w:rsidR="00C61CA4" w:rsidRPr="000F490C" w:rsidRDefault="00C61CA4" w:rsidP="00C61CA4">
      <w:pPr>
        <w:spacing w:before="100" w:beforeAutospacing="1" w:after="100" w:afterAutospacing="1"/>
        <w:jc w:val="both"/>
        <w:rPr>
          <w:rFonts w:asciiTheme="majorBidi" w:hAnsiTheme="majorBidi" w:cstheme="majorBidi"/>
          <w:sz w:val="28"/>
          <w:szCs w:val="28"/>
        </w:rPr>
      </w:pPr>
    </w:p>
    <w:p w:rsidR="00C61CA4" w:rsidRPr="000F490C" w:rsidRDefault="00C61CA4" w:rsidP="00C61CA4">
      <w:pPr>
        <w:spacing w:before="100" w:beforeAutospacing="1" w:after="100" w:afterAutospacing="1"/>
        <w:rPr>
          <w:rFonts w:asciiTheme="majorBidi" w:hAnsiTheme="majorBidi" w:cstheme="majorBidi"/>
          <w:sz w:val="28"/>
          <w:szCs w:val="28"/>
        </w:rPr>
      </w:pPr>
    </w:p>
    <w:p w:rsidR="00C61CA4" w:rsidRPr="000F490C" w:rsidRDefault="00C61CA4" w:rsidP="00C61CA4">
      <w:pPr>
        <w:spacing w:before="100" w:beforeAutospacing="1" w:after="100" w:afterAutospacing="1"/>
        <w:rPr>
          <w:rFonts w:asciiTheme="majorBidi" w:hAnsiTheme="majorBidi" w:cstheme="majorBidi"/>
          <w:sz w:val="28"/>
          <w:szCs w:val="28"/>
        </w:rPr>
      </w:pPr>
    </w:p>
    <w:p w:rsidR="00C61CA4" w:rsidRPr="000F490C" w:rsidRDefault="00C61CA4" w:rsidP="00C61CA4">
      <w:pPr>
        <w:spacing w:before="100" w:beforeAutospacing="1" w:after="100" w:afterAutospacing="1"/>
        <w:rPr>
          <w:rFonts w:asciiTheme="majorBidi" w:hAnsiTheme="majorBidi" w:cstheme="majorBidi"/>
          <w:sz w:val="28"/>
          <w:szCs w:val="28"/>
        </w:rPr>
      </w:pPr>
    </w:p>
    <w:p w:rsidR="00C61CA4" w:rsidRPr="000F490C" w:rsidRDefault="00C61CA4" w:rsidP="00C61CA4">
      <w:pPr>
        <w:spacing w:before="100" w:beforeAutospacing="1" w:after="100" w:afterAutospacing="1"/>
        <w:rPr>
          <w:rFonts w:asciiTheme="majorBidi" w:hAnsiTheme="majorBidi" w:cstheme="majorBidi"/>
          <w:b/>
          <w:bCs/>
          <w:sz w:val="28"/>
          <w:szCs w:val="28"/>
        </w:rPr>
      </w:pPr>
    </w:p>
    <w:p w:rsidR="00C61CA4" w:rsidRPr="000F490C" w:rsidRDefault="00C61CA4" w:rsidP="00C61CA4">
      <w:pPr>
        <w:autoSpaceDE w:val="0"/>
        <w:autoSpaceDN w:val="0"/>
        <w:adjustRightInd w:val="0"/>
        <w:jc w:val="both"/>
        <w:rPr>
          <w:rFonts w:asciiTheme="majorBidi" w:hAnsiTheme="majorBidi" w:cstheme="majorBidi"/>
          <w:sz w:val="28"/>
          <w:szCs w:val="28"/>
        </w:rPr>
      </w:pPr>
    </w:p>
    <w:p w:rsidR="00C61CA4" w:rsidRPr="00B34062" w:rsidRDefault="00C61CA4" w:rsidP="00C61CA4">
      <w:pPr>
        <w:pStyle w:val="Paragraphedeliste"/>
        <w:autoSpaceDE w:val="0"/>
        <w:autoSpaceDN w:val="0"/>
        <w:adjustRightInd w:val="0"/>
        <w:ind w:left="360"/>
        <w:jc w:val="both"/>
        <w:rPr>
          <w:sz w:val="28"/>
          <w:szCs w:val="28"/>
        </w:rPr>
      </w:pPr>
    </w:p>
    <w:p w:rsidR="00C61CA4" w:rsidRPr="00B34062" w:rsidRDefault="00C61CA4" w:rsidP="00C61CA4">
      <w:pPr>
        <w:autoSpaceDE w:val="0"/>
        <w:autoSpaceDN w:val="0"/>
        <w:adjustRightInd w:val="0"/>
        <w:jc w:val="both"/>
        <w:rPr>
          <w:rFonts w:asciiTheme="majorBidi" w:hAnsiTheme="majorBidi" w:cstheme="majorBidi"/>
          <w:sz w:val="28"/>
          <w:szCs w:val="28"/>
        </w:rPr>
      </w:pPr>
    </w:p>
    <w:p w:rsidR="00C61CA4" w:rsidRPr="00F95EE2" w:rsidRDefault="00C61CA4" w:rsidP="00C61CA4">
      <w:pPr>
        <w:autoSpaceDE w:val="0"/>
        <w:autoSpaceDN w:val="0"/>
        <w:adjustRightInd w:val="0"/>
        <w:jc w:val="both"/>
        <w:rPr>
          <w:rFonts w:asciiTheme="majorBidi" w:hAnsiTheme="majorBidi" w:cstheme="majorBidi"/>
          <w:sz w:val="28"/>
          <w:szCs w:val="28"/>
        </w:rPr>
      </w:pPr>
    </w:p>
    <w:p w:rsidR="00C61CA4" w:rsidRPr="00F95EE2" w:rsidRDefault="00C61CA4" w:rsidP="00C61CA4">
      <w:pPr>
        <w:autoSpaceDE w:val="0"/>
        <w:autoSpaceDN w:val="0"/>
        <w:adjustRightInd w:val="0"/>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p>
    <w:p w:rsidR="00C61CA4" w:rsidRPr="00F95EE2" w:rsidRDefault="00C61CA4" w:rsidP="00C61CA4">
      <w:pPr>
        <w:autoSpaceDE w:val="0"/>
        <w:autoSpaceDN w:val="0"/>
        <w:adjustRightInd w:val="0"/>
        <w:jc w:val="both"/>
        <w:rPr>
          <w:rFonts w:asciiTheme="majorBidi" w:hAnsiTheme="majorBidi" w:cstheme="majorBidi"/>
          <w:sz w:val="28"/>
          <w:szCs w:val="28"/>
        </w:rPr>
      </w:pPr>
    </w:p>
    <w:p w:rsidR="00C61CA4" w:rsidRPr="00F95EE2" w:rsidRDefault="00C61CA4" w:rsidP="00C61CA4">
      <w:pPr>
        <w:autoSpaceDE w:val="0"/>
        <w:autoSpaceDN w:val="0"/>
        <w:adjustRightInd w:val="0"/>
        <w:jc w:val="both"/>
        <w:rPr>
          <w:rFonts w:asciiTheme="majorBidi" w:hAnsiTheme="majorBidi" w:cstheme="majorBidi"/>
          <w:sz w:val="28"/>
          <w:szCs w:val="28"/>
        </w:rPr>
      </w:pPr>
    </w:p>
    <w:p w:rsidR="00C61CA4" w:rsidRPr="00250A83" w:rsidRDefault="00C61CA4" w:rsidP="00C61CA4">
      <w:pPr>
        <w:autoSpaceDE w:val="0"/>
        <w:autoSpaceDN w:val="0"/>
        <w:adjustRightInd w:val="0"/>
        <w:jc w:val="both"/>
        <w:rPr>
          <w:sz w:val="28"/>
          <w:szCs w:val="28"/>
        </w:rPr>
      </w:pPr>
    </w:p>
    <w:p w:rsidR="00C61CA4" w:rsidRPr="00020A23" w:rsidRDefault="00C61CA4" w:rsidP="00C61CA4">
      <w:pPr>
        <w:autoSpaceDE w:val="0"/>
        <w:autoSpaceDN w:val="0"/>
        <w:adjustRightInd w:val="0"/>
        <w:jc w:val="both"/>
        <w:rPr>
          <w:rFonts w:asciiTheme="majorBidi" w:hAnsiTheme="majorBidi" w:cstheme="majorBidi"/>
          <w:sz w:val="28"/>
          <w:szCs w:val="28"/>
        </w:rPr>
      </w:pPr>
    </w:p>
    <w:p w:rsidR="00C61CA4" w:rsidRDefault="00C61CA4" w:rsidP="00C61CA4">
      <w:pPr>
        <w:pStyle w:val="Paragraphedeliste"/>
        <w:autoSpaceDE w:val="0"/>
        <w:autoSpaceDN w:val="0"/>
        <w:adjustRightInd w:val="0"/>
        <w:jc w:val="both"/>
        <w:rPr>
          <w:rFonts w:asciiTheme="majorBidi" w:hAnsiTheme="majorBidi" w:cstheme="majorBidi"/>
          <w:sz w:val="28"/>
          <w:szCs w:val="28"/>
        </w:rPr>
      </w:pP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 xml:space="preserve">                 </w:t>
      </w:r>
    </w:p>
    <w:p w:rsidR="00C61CA4" w:rsidRDefault="00C61CA4" w:rsidP="00C61CA4">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 xml:space="preserve">      </w:t>
      </w:r>
    </w:p>
    <w:p w:rsidR="00C61CA4" w:rsidRPr="00D11EF8" w:rsidRDefault="00C61CA4" w:rsidP="00C61CA4">
      <w:pPr>
        <w:autoSpaceDE w:val="0"/>
        <w:autoSpaceDN w:val="0"/>
        <w:adjustRightInd w:val="0"/>
        <w:jc w:val="both"/>
        <w:rPr>
          <w:rFonts w:asciiTheme="majorBidi" w:hAnsiTheme="majorBidi" w:cstheme="majorBidi"/>
          <w:sz w:val="28"/>
          <w:szCs w:val="28"/>
        </w:rPr>
      </w:pPr>
    </w:p>
    <w:p w:rsidR="00C61CA4" w:rsidRPr="00D11EF8" w:rsidRDefault="00C61CA4" w:rsidP="00C61CA4">
      <w:pPr>
        <w:pStyle w:val="Paragraphedeliste"/>
        <w:autoSpaceDE w:val="0"/>
        <w:autoSpaceDN w:val="0"/>
        <w:adjustRightInd w:val="0"/>
        <w:jc w:val="both"/>
        <w:rPr>
          <w:rFonts w:asciiTheme="majorBidi" w:hAnsiTheme="majorBidi" w:cstheme="majorBidi"/>
          <w:sz w:val="28"/>
          <w:szCs w:val="28"/>
        </w:rPr>
      </w:pPr>
    </w:p>
    <w:p w:rsidR="00C61CA4" w:rsidRDefault="00C61CA4" w:rsidP="00C61CA4">
      <w:pPr>
        <w:spacing w:before="100" w:beforeAutospacing="1" w:after="100" w:afterAutospacing="1"/>
        <w:jc w:val="both"/>
        <w:rPr>
          <w:sz w:val="28"/>
          <w:szCs w:val="28"/>
        </w:rPr>
      </w:pPr>
    </w:p>
    <w:p w:rsidR="00C61CA4" w:rsidRPr="00185170" w:rsidRDefault="00C61CA4" w:rsidP="00C61CA4">
      <w:pPr>
        <w:spacing w:before="100" w:beforeAutospacing="1" w:after="100" w:afterAutospacing="1"/>
        <w:jc w:val="both"/>
        <w:rPr>
          <w:sz w:val="28"/>
          <w:szCs w:val="28"/>
        </w:rPr>
      </w:pPr>
    </w:p>
    <w:p w:rsidR="00C61CA4" w:rsidRPr="00AD511E" w:rsidRDefault="00C61CA4" w:rsidP="00C61CA4">
      <w:pPr>
        <w:rPr>
          <w:sz w:val="28"/>
          <w:szCs w:val="28"/>
        </w:rPr>
      </w:pPr>
    </w:p>
    <w:p w:rsidR="008275F6" w:rsidRPr="00927597" w:rsidRDefault="008275F6" w:rsidP="008275F6">
      <w:pPr>
        <w:rPr>
          <w:rFonts w:asciiTheme="majorBidi" w:hAnsiTheme="majorBidi" w:cstheme="majorBidi"/>
          <w:b/>
          <w:bCs/>
          <w:sz w:val="28"/>
          <w:szCs w:val="28"/>
          <w:u w:val="single"/>
        </w:rPr>
      </w:pPr>
      <w:r w:rsidRPr="00927597">
        <w:rPr>
          <w:rFonts w:asciiTheme="majorBidi" w:hAnsiTheme="majorBidi" w:cstheme="majorBidi"/>
          <w:b/>
          <w:bCs/>
          <w:sz w:val="28"/>
          <w:szCs w:val="28"/>
          <w:u w:val="single"/>
        </w:rPr>
        <w:t>Bibliograhie :</w:t>
      </w:r>
    </w:p>
    <w:p w:rsidR="008275F6" w:rsidRPr="00927597" w:rsidRDefault="008275F6" w:rsidP="008275F6">
      <w:pPr>
        <w:rPr>
          <w:rFonts w:asciiTheme="majorBidi" w:hAnsiTheme="majorBidi" w:cstheme="majorBidi"/>
          <w:b/>
          <w:bCs/>
          <w:sz w:val="28"/>
          <w:szCs w:val="28"/>
          <w:u w:val="single"/>
        </w:rPr>
      </w:pPr>
    </w:p>
    <w:p w:rsidR="008275F6" w:rsidRPr="00183AE6" w:rsidRDefault="008275F6" w:rsidP="008275F6">
      <w:pPr>
        <w:rPr>
          <w:rFonts w:asciiTheme="majorBidi" w:hAnsiTheme="majorBidi" w:cstheme="majorBidi"/>
          <w:sz w:val="28"/>
          <w:szCs w:val="28"/>
        </w:rPr>
      </w:pPr>
      <w:r>
        <w:rPr>
          <w:rFonts w:asciiTheme="majorBidi" w:hAnsiTheme="majorBidi" w:cstheme="majorBidi"/>
          <w:b/>
          <w:bCs/>
          <w:sz w:val="28"/>
          <w:szCs w:val="28"/>
          <w:u w:val="single"/>
        </w:rPr>
        <w:t xml:space="preserve">Ouvrages </w:t>
      </w:r>
      <w:r>
        <w:rPr>
          <w:rFonts w:asciiTheme="majorBidi" w:hAnsiTheme="majorBidi" w:cstheme="majorBidi"/>
          <w:sz w:val="28"/>
          <w:szCs w:val="28"/>
        </w:rPr>
        <w:t> </w:t>
      </w:r>
    </w:p>
    <w:p w:rsidR="008275F6" w:rsidRPr="003640B7" w:rsidRDefault="008275F6" w:rsidP="008275F6">
      <w:pPr>
        <w:pStyle w:val="Paragraphedeliste"/>
        <w:spacing w:before="120" w:after="120"/>
        <w:ind w:left="1211"/>
        <w:jc w:val="both"/>
        <w:rPr>
          <w:rFonts w:asciiTheme="majorBidi" w:hAnsiTheme="majorBidi" w:cstheme="majorBidi"/>
          <w:sz w:val="28"/>
          <w:szCs w:val="28"/>
        </w:rPr>
      </w:pPr>
      <w:r w:rsidRPr="00927597">
        <w:rPr>
          <w:rFonts w:asciiTheme="majorBidi" w:hAnsiTheme="majorBidi" w:cstheme="majorBidi"/>
          <w:sz w:val="28"/>
          <w:szCs w:val="28"/>
        </w:rPr>
        <w:t xml:space="preserve">        </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Alain le Febvre, web client / serveur, Eyrolles, 1998.</w:t>
      </w:r>
    </w:p>
    <w:p w:rsidR="008275F6" w:rsidRDefault="008275F6" w:rsidP="008275F6">
      <w:pPr>
        <w:pStyle w:val="Paragraphedeliste"/>
        <w:numPr>
          <w:ilvl w:val="0"/>
          <w:numId w:val="9"/>
        </w:numPr>
        <w:spacing w:before="100" w:beforeAutospacing="1" w:after="100" w:afterAutospacing="1"/>
        <w:rPr>
          <w:sz w:val="28"/>
          <w:szCs w:val="28"/>
        </w:rPr>
      </w:pPr>
      <w:r w:rsidRPr="00F95202">
        <w:rPr>
          <w:sz w:val="28"/>
          <w:szCs w:val="28"/>
        </w:rPr>
        <w:t xml:space="preserve">Andrea Goldstein et </w:t>
      </w:r>
      <w:r w:rsidRPr="003640B7">
        <w:rPr>
          <w:sz w:val="28"/>
          <w:szCs w:val="28"/>
        </w:rPr>
        <w:t>D</w:t>
      </w:r>
      <w:r w:rsidRPr="00F95202">
        <w:rPr>
          <w:sz w:val="28"/>
          <w:szCs w:val="28"/>
        </w:rPr>
        <w:t xml:space="preserve">avid O'connor, Commerce électronique et développement, OCDE : centre de développement, France, 2002 </w:t>
      </w:r>
    </w:p>
    <w:p w:rsidR="008275F6" w:rsidRDefault="008275F6" w:rsidP="008275F6">
      <w:pPr>
        <w:pStyle w:val="Paragraphedeliste"/>
        <w:numPr>
          <w:ilvl w:val="0"/>
          <w:numId w:val="9"/>
        </w:numPr>
        <w:spacing w:before="100" w:beforeAutospacing="1" w:after="100" w:afterAutospacing="1"/>
        <w:rPr>
          <w:sz w:val="28"/>
          <w:szCs w:val="28"/>
        </w:rPr>
      </w:pPr>
      <w:r w:rsidRPr="00F95202">
        <w:rPr>
          <w:sz w:val="28"/>
          <w:szCs w:val="28"/>
        </w:rPr>
        <w:t>Annie Chéneau-Loquay, Enjeux des technologies de la communication en Afrique : Du téléphone à Internet, France, 2000</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-Brenda Kienan , «  E-commerce  , stratégies et solutions » , Microsoft Press , Février 2001 .</w:t>
      </w:r>
    </w:p>
    <w:p w:rsidR="008275F6" w:rsidRPr="00927597" w:rsidRDefault="008275F6" w:rsidP="008275F6">
      <w:pPr>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Bruno BEL. Les analyses  prévoient  une hausse des prix  des logiciels Microsoft. Information Magazine, 22 octobre 1999.</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Carlo Revell , « Intelligence stratégique sur Internet » Dunod 2éme édition 2000 Philip Evars13)</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-Christine Bitouzet , « le commerce électronique , création de valeur pour l’entreprise » éditons  bermes science ,1999.</w:t>
      </w:r>
    </w:p>
    <w:p w:rsidR="008275F6" w:rsidRPr="00927597" w:rsidRDefault="008275F6" w:rsidP="008275F6">
      <w:pPr>
        <w:pStyle w:val="Paragraphedeliste"/>
        <w:numPr>
          <w:ilvl w:val="0"/>
          <w:numId w:val="9"/>
        </w:numPr>
        <w:spacing w:before="120" w:after="120" w:line="276" w:lineRule="auto"/>
        <w:jc w:val="both"/>
        <w:rPr>
          <w:rFonts w:asciiTheme="majorBidi" w:hAnsiTheme="majorBidi" w:cstheme="majorBidi"/>
          <w:sz w:val="28"/>
          <w:szCs w:val="28"/>
        </w:rPr>
      </w:pPr>
      <w:r w:rsidRPr="00927597">
        <w:rPr>
          <w:rFonts w:asciiTheme="majorBidi" w:hAnsiTheme="majorBidi" w:cstheme="majorBidi"/>
          <w:sz w:val="28"/>
          <w:szCs w:val="28"/>
        </w:rPr>
        <w:t>Dufour, Arnaud, Internet, Que sais-je ?, Paris: PUF, 1996.</w:t>
      </w:r>
    </w:p>
    <w:p w:rsidR="008275F6" w:rsidRDefault="008275F6" w:rsidP="008275F6">
      <w:pPr>
        <w:pStyle w:val="Paragraphedeliste"/>
        <w:numPr>
          <w:ilvl w:val="0"/>
          <w:numId w:val="9"/>
        </w:numPr>
        <w:spacing w:before="120" w:after="120" w:line="276" w:lineRule="auto"/>
        <w:jc w:val="both"/>
        <w:rPr>
          <w:rFonts w:asciiTheme="majorBidi" w:hAnsiTheme="majorBidi" w:cstheme="majorBidi"/>
          <w:sz w:val="28"/>
          <w:szCs w:val="28"/>
        </w:rPr>
      </w:pPr>
      <w:r w:rsidRPr="00927597">
        <w:rPr>
          <w:rFonts w:asciiTheme="majorBidi" w:hAnsiTheme="majorBidi" w:cstheme="majorBidi"/>
          <w:sz w:val="28"/>
          <w:szCs w:val="28"/>
        </w:rPr>
        <w:t xml:space="preserve">DUGUA Pierre-Yves, « Commerce électronique : l'explosion du marché américain », </w:t>
      </w:r>
      <w:r w:rsidRPr="00927597">
        <w:rPr>
          <w:rFonts w:asciiTheme="majorBidi" w:hAnsiTheme="majorBidi" w:cstheme="majorBidi"/>
          <w:i/>
          <w:sz w:val="28"/>
          <w:szCs w:val="28"/>
        </w:rPr>
        <w:t>Le Figaro</w:t>
      </w:r>
      <w:r w:rsidRPr="00927597">
        <w:rPr>
          <w:rFonts w:asciiTheme="majorBidi" w:hAnsiTheme="majorBidi" w:cstheme="majorBidi"/>
          <w:sz w:val="28"/>
          <w:szCs w:val="28"/>
        </w:rPr>
        <w:t>, 8 janvier 1998.</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-Enjeux et technologies de la communication en Afrique sous la coordinationd'AnnieChéneau-Loquay, Ed.Karthala,2000 </w:t>
      </w:r>
      <w:r w:rsidRPr="00927597">
        <w:rPr>
          <w:rFonts w:asciiTheme="majorBidi" w:hAnsiTheme="majorBidi" w:cstheme="majorBidi"/>
          <w:sz w:val="28"/>
          <w:szCs w:val="28"/>
        </w:rPr>
        <w:br/>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GUEDON, Jean-Claude, La Planète cyber, Paris: Découvertes Gallimard, 1996.</w:t>
      </w:r>
    </w:p>
    <w:p w:rsidR="008275F6" w:rsidRDefault="008275F6" w:rsidP="008275F6">
      <w:pPr>
        <w:pStyle w:val="Paragraphedeliste"/>
        <w:numPr>
          <w:ilvl w:val="0"/>
          <w:numId w:val="9"/>
        </w:numPr>
        <w:spacing w:before="100" w:beforeAutospacing="1" w:after="100" w:afterAutospacing="1"/>
        <w:rPr>
          <w:sz w:val="28"/>
          <w:szCs w:val="28"/>
        </w:rPr>
      </w:pPr>
      <w:r w:rsidRPr="00F95202">
        <w:rPr>
          <w:sz w:val="28"/>
          <w:szCs w:val="28"/>
        </w:rPr>
        <w:t>Guy Sabatier, Le porte monnaie électronique et le porte monnaie virtuel, Que sais je ?, Presse Universitaire De France, 1997</w:t>
      </w:r>
      <w:r>
        <w:rPr>
          <w:sz w:val="28"/>
          <w:szCs w:val="28"/>
        </w:rPr>
        <w:t xml:space="preserve"> .</w:t>
      </w:r>
    </w:p>
    <w:p w:rsidR="008275F6" w:rsidRPr="00927597" w:rsidRDefault="008275F6" w:rsidP="008275F6">
      <w:pPr>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lang w:val="de-DE"/>
        </w:rPr>
        <w:t xml:space="preserve">J.C HENDERSSON , N.VENKATRAMAN  . </w:t>
      </w:r>
      <w:r w:rsidRPr="00927597">
        <w:rPr>
          <w:rFonts w:asciiTheme="majorBidi" w:hAnsiTheme="majorBidi" w:cstheme="majorBidi"/>
          <w:sz w:val="28"/>
          <w:szCs w:val="28"/>
        </w:rPr>
        <w:t>Cinq commandements pour  exploiter au mieux  les TI, L’Art du management  de l’Information, les ECHOS, 15-16 octobre 1999</w:t>
      </w:r>
    </w:p>
    <w:p w:rsidR="008275F6" w:rsidRDefault="008275F6" w:rsidP="008275F6">
      <w:pPr>
        <w:pStyle w:val="Paragraphedeliste"/>
        <w:numPr>
          <w:ilvl w:val="0"/>
          <w:numId w:val="9"/>
        </w:numPr>
        <w:spacing w:before="100" w:beforeAutospacing="1" w:after="100" w:afterAutospacing="1"/>
        <w:rPr>
          <w:sz w:val="28"/>
          <w:szCs w:val="28"/>
        </w:rPr>
      </w:pPr>
      <w:r w:rsidRPr="00F95202">
        <w:rPr>
          <w:sz w:val="28"/>
          <w:szCs w:val="28"/>
        </w:rPr>
        <w:t xml:space="preserve">Jacques Attali et Marc Guillaume, L'anti-économique, économie en liberté presse universitaire de France, 1980 </w:t>
      </w:r>
      <w:r>
        <w:rPr>
          <w:sz w:val="28"/>
          <w:szCs w:val="28"/>
        </w:rPr>
        <w:t>.</w:t>
      </w:r>
    </w:p>
    <w:p w:rsidR="008275F6" w:rsidRDefault="008275F6" w:rsidP="008275F6">
      <w:pPr>
        <w:pStyle w:val="Paragraphedeliste"/>
        <w:numPr>
          <w:ilvl w:val="0"/>
          <w:numId w:val="9"/>
        </w:numPr>
        <w:spacing w:before="100" w:beforeAutospacing="1" w:after="100" w:afterAutospacing="1"/>
        <w:rPr>
          <w:sz w:val="28"/>
          <w:szCs w:val="28"/>
        </w:rPr>
      </w:pPr>
      <w:r w:rsidRPr="00F95202">
        <w:rPr>
          <w:sz w:val="28"/>
          <w:szCs w:val="28"/>
        </w:rPr>
        <w:t>Jacques Champeaux et Christian Bret, La cyberentreprise, Dunod, Paris, 2000</w:t>
      </w:r>
      <w:r>
        <w:rPr>
          <w:sz w:val="28"/>
          <w:szCs w:val="28"/>
        </w:rPr>
        <w:t xml:space="preserve"> .</w:t>
      </w:r>
    </w:p>
    <w:p w:rsidR="008275F6" w:rsidRDefault="008275F6" w:rsidP="008275F6">
      <w:pPr>
        <w:pStyle w:val="Paragraphedeliste"/>
        <w:numPr>
          <w:ilvl w:val="0"/>
          <w:numId w:val="9"/>
        </w:numPr>
        <w:spacing w:before="100" w:beforeAutospacing="1" w:after="100" w:afterAutospacing="1"/>
        <w:rPr>
          <w:sz w:val="28"/>
          <w:szCs w:val="28"/>
        </w:rPr>
      </w:pPr>
      <w:r w:rsidRPr="00F95202">
        <w:rPr>
          <w:sz w:val="28"/>
          <w:szCs w:val="28"/>
        </w:rPr>
        <w:t xml:space="preserve">Jean-Guy Rens et Gill Tocco, Le cybercommerce au Québec, IQ collection les communicateurs, Québec, Canada, 2001 </w:t>
      </w:r>
      <w:r>
        <w:rPr>
          <w:sz w:val="28"/>
          <w:szCs w:val="28"/>
        </w:rPr>
        <w:t>.</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lastRenderedPageBreak/>
        <w:t>Lemaire, Bruno, Entreprises et entrepreneurs du 4e type : Travail et activités à l'ère de l'information et d'Internet, Paris : Les édition d'organisation, 1997.</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 xml:space="preserve">L'intelligence économique, les yeux et les oreilles de l'entreprise", de Bruno Martinet et Yves-Michel Marti. Juin 1996, 245 pages. Les Editions d'organisation. </w:t>
      </w:r>
    </w:p>
    <w:p w:rsidR="008275F6" w:rsidRPr="00927597" w:rsidRDefault="008275F6" w:rsidP="008275F6">
      <w:pPr>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Michael  EARL, les maîtres du changement. L’Art du management  de l’Information, LES  ECHOS, 15-16 octobre 1999.</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Michel Vivant  «  les contrats du commerce électronique », édition LITEC1999.</w:t>
      </w:r>
    </w:p>
    <w:p w:rsidR="008275F6" w:rsidRPr="00F95202" w:rsidRDefault="008275F6" w:rsidP="008275F6">
      <w:pPr>
        <w:pStyle w:val="Paragraphedeliste"/>
        <w:numPr>
          <w:ilvl w:val="0"/>
          <w:numId w:val="9"/>
        </w:numPr>
        <w:spacing w:before="100" w:beforeAutospacing="1" w:after="100" w:afterAutospacing="1"/>
        <w:rPr>
          <w:sz w:val="28"/>
          <w:szCs w:val="28"/>
        </w:rPr>
      </w:pPr>
      <w:r w:rsidRPr="00F95202">
        <w:rPr>
          <w:sz w:val="28"/>
          <w:szCs w:val="28"/>
        </w:rPr>
        <w:t>Mohamed Seghir Djari, Théorie M</w:t>
      </w:r>
      <w:r>
        <w:rPr>
          <w:sz w:val="28"/>
          <w:szCs w:val="28"/>
        </w:rPr>
        <w:t>icro-économique : aide-mémoire</w:t>
      </w:r>
      <w:r w:rsidRPr="00F95202">
        <w:rPr>
          <w:sz w:val="28"/>
          <w:szCs w:val="28"/>
        </w:rPr>
        <w:t xml:space="preserve">MSD édition, Alger 2006 </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Mostafa Hachem sherif et Ahmed Shernouchi , “La monnaie électronique”éditions Eyrolles 1999.</w:t>
      </w:r>
    </w:p>
    <w:p w:rsidR="008275F6" w:rsidRDefault="008275F6" w:rsidP="008275F6">
      <w:pPr>
        <w:pStyle w:val="Paragraphedeliste"/>
        <w:numPr>
          <w:ilvl w:val="0"/>
          <w:numId w:val="9"/>
        </w:numPr>
        <w:spacing w:before="120" w:after="120" w:line="276" w:lineRule="auto"/>
        <w:jc w:val="both"/>
        <w:rPr>
          <w:rFonts w:asciiTheme="majorBidi" w:hAnsiTheme="majorBidi" w:cstheme="majorBidi"/>
          <w:sz w:val="28"/>
          <w:szCs w:val="28"/>
        </w:rPr>
      </w:pPr>
      <w:r w:rsidRPr="00927597">
        <w:rPr>
          <w:rFonts w:asciiTheme="majorBidi" w:hAnsiTheme="majorBidi" w:cstheme="majorBidi"/>
          <w:sz w:val="28"/>
          <w:szCs w:val="28"/>
        </w:rPr>
        <w:t xml:space="preserve">Nora Dominique, « Nouvelles technologies », </w:t>
      </w:r>
      <w:r w:rsidRPr="00927597">
        <w:rPr>
          <w:rFonts w:asciiTheme="majorBidi" w:hAnsiTheme="majorBidi" w:cstheme="majorBidi"/>
          <w:i/>
          <w:sz w:val="28"/>
          <w:szCs w:val="28"/>
        </w:rPr>
        <w:t>Le Nouvel Observateur</w:t>
      </w:r>
      <w:r w:rsidRPr="00927597">
        <w:rPr>
          <w:rFonts w:asciiTheme="majorBidi" w:hAnsiTheme="majorBidi" w:cstheme="majorBidi"/>
          <w:sz w:val="28"/>
          <w:szCs w:val="28"/>
        </w:rPr>
        <w:t>, 14-20 novembre 1996.</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Ouvrage collectif coordonné par François-Xavier HUSSHERR« la publicité sur Internet » éd DUNOD , paris1999.</w:t>
      </w:r>
    </w:p>
    <w:p w:rsidR="008275F6" w:rsidRPr="00927597" w:rsidRDefault="008275F6" w:rsidP="008275F6">
      <w:pPr>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Peter WEIL, Marianne BROADBENT. Un système  d’Information pour être compétitif. L’Art du management  de l’Information, LES ECHOS, 15-16 octobre 1999.</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-Pierre REBOUL – Dominique Xardel  «  le commerce  Electronique  "technique et enjeux » , Edition, Eyrolles, 1997.</w:t>
      </w:r>
    </w:p>
    <w:p w:rsidR="008275F6" w:rsidRPr="00927597" w:rsidRDefault="008275F6" w:rsidP="008275F6">
      <w:pPr>
        <w:pStyle w:val="Paragraphedeliste"/>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-Thomas wruster  , « Net stratégies » éditions organisations 2000.</w:t>
      </w:r>
    </w:p>
    <w:p w:rsidR="008275F6" w:rsidRPr="00927597" w:rsidRDefault="008275F6" w:rsidP="008275F6">
      <w:pPr>
        <w:numPr>
          <w:ilvl w:val="0"/>
          <w:numId w:val="9"/>
        </w:numPr>
        <w:spacing w:before="120" w:after="120"/>
        <w:jc w:val="both"/>
        <w:rPr>
          <w:rFonts w:asciiTheme="majorBidi" w:hAnsiTheme="majorBidi" w:cstheme="majorBidi"/>
          <w:sz w:val="28"/>
          <w:szCs w:val="28"/>
        </w:rPr>
      </w:pPr>
      <w:r w:rsidRPr="00927597">
        <w:rPr>
          <w:rFonts w:asciiTheme="majorBidi" w:hAnsiTheme="majorBidi" w:cstheme="majorBidi"/>
          <w:sz w:val="28"/>
          <w:szCs w:val="28"/>
          <w:lang w:val="nl-NL"/>
        </w:rPr>
        <w:t xml:space="preserve">Wanda J . ORLIKOWSKI . </w:t>
      </w:r>
      <w:r w:rsidRPr="00927597">
        <w:rPr>
          <w:rFonts w:asciiTheme="majorBidi" w:hAnsiTheme="majorBidi" w:cstheme="majorBidi"/>
          <w:sz w:val="28"/>
          <w:szCs w:val="28"/>
        </w:rPr>
        <w:t>L’utilisation  donne sa valeur  à la  technologie. L’Art du management  de l’Information, LES ECHOS, 15-16 octobre 1999.</w:t>
      </w:r>
    </w:p>
    <w:p w:rsidR="008275F6" w:rsidRPr="003640B7" w:rsidRDefault="008275F6" w:rsidP="008275F6">
      <w:pPr>
        <w:spacing w:before="120" w:after="120"/>
        <w:jc w:val="both"/>
        <w:rPr>
          <w:rFonts w:asciiTheme="majorBidi" w:hAnsiTheme="majorBidi" w:cstheme="majorBidi"/>
          <w:b/>
          <w:bCs/>
          <w:sz w:val="32"/>
          <w:szCs w:val="32"/>
          <w:u w:val="single"/>
        </w:rPr>
      </w:pPr>
      <w:r w:rsidRPr="003640B7">
        <w:rPr>
          <w:rFonts w:asciiTheme="majorBidi" w:hAnsiTheme="majorBidi" w:cstheme="majorBidi"/>
          <w:b/>
          <w:bCs/>
          <w:sz w:val="32"/>
          <w:szCs w:val="32"/>
          <w:u w:val="single"/>
        </w:rPr>
        <w:t>Mémoires :</w:t>
      </w:r>
    </w:p>
    <w:p w:rsidR="008275F6" w:rsidRDefault="008275F6" w:rsidP="008275F6">
      <w:pPr>
        <w:pStyle w:val="Paragraphedeliste"/>
        <w:spacing w:before="120" w:after="120"/>
        <w:ind w:left="1211"/>
        <w:jc w:val="both"/>
        <w:rPr>
          <w:rFonts w:asciiTheme="majorBidi" w:hAnsiTheme="majorBidi" w:cstheme="majorBidi"/>
          <w:sz w:val="28"/>
          <w:szCs w:val="28"/>
        </w:rPr>
      </w:pPr>
    </w:p>
    <w:p w:rsidR="008275F6" w:rsidRDefault="008275F6" w:rsidP="008275F6">
      <w:pPr>
        <w:pStyle w:val="Paragraphedeliste"/>
        <w:numPr>
          <w:ilvl w:val="0"/>
          <w:numId w:val="18"/>
        </w:numPr>
        <w:spacing w:before="100" w:beforeAutospacing="1" w:after="100" w:afterAutospacing="1"/>
        <w:rPr>
          <w:sz w:val="28"/>
          <w:szCs w:val="28"/>
        </w:rPr>
      </w:pPr>
      <w:r w:rsidRPr="003640B7">
        <w:rPr>
          <w:sz w:val="28"/>
          <w:szCs w:val="28"/>
        </w:rPr>
        <w:t>Fahmi F. et Kamis Sandra« L'introduction du commerce électronique en Algérie » thèse de licence, Institut national du commerce, 2001.</w:t>
      </w:r>
    </w:p>
    <w:p w:rsidR="008275F6" w:rsidRPr="003640B7" w:rsidRDefault="008275F6" w:rsidP="008275F6">
      <w:pPr>
        <w:pStyle w:val="Paragraphedeliste"/>
        <w:spacing w:before="100" w:beforeAutospacing="1" w:after="100" w:afterAutospacing="1"/>
        <w:rPr>
          <w:sz w:val="28"/>
          <w:szCs w:val="28"/>
        </w:rPr>
      </w:pPr>
    </w:p>
    <w:p w:rsidR="008275F6" w:rsidRDefault="008275F6" w:rsidP="008275F6">
      <w:pPr>
        <w:pStyle w:val="Paragraphedeliste"/>
        <w:numPr>
          <w:ilvl w:val="0"/>
          <w:numId w:val="18"/>
        </w:numPr>
        <w:spacing w:before="100" w:beforeAutospacing="1" w:after="100" w:afterAutospacing="1"/>
        <w:rPr>
          <w:sz w:val="28"/>
          <w:szCs w:val="28"/>
        </w:rPr>
      </w:pPr>
      <w:r w:rsidRPr="003640B7">
        <w:rPr>
          <w:sz w:val="28"/>
          <w:szCs w:val="28"/>
        </w:rPr>
        <w:t xml:space="preserve">KATOUCHE Noëlle,  « Le commerce électronique : chiffres et statistiques », thèse de master, Académie de Créteil, 1999. </w:t>
      </w:r>
    </w:p>
    <w:p w:rsidR="008275F6" w:rsidRPr="003640B7" w:rsidRDefault="008275F6" w:rsidP="008275F6">
      <w:pPr>
        <w:pStyle w:val="Paragraphedeliste"/>
        <w:rPr>
          <w:sz w:val="28"/>
          <w:szCs w:val="28"/>
        </w:rPr>
      </w:pPr>
    </w:p>
    <w:p w:rsidR="008275F6" w:rsidRPr="003640B7" w:rsidRDefault="008275F6" w:rsidP="008275F6">
      <w:pPr>
        <w:pStyle w:val="Paragraphedeliste"/>
        <w:spacing w:before="100" w:beforeAutospacing="1" w:after="100" w:afterAutospacing="1"/>
        <w:rPr>
          <w:sz w:val="28"/>
          <w:szCs w:val="28"/>
        </w:rPr>
      </w:pPr>
    </w:p>
    <w:p w:rsidR="008275F6" w:rsidRPr="003640B7" w:rsidRDefault="008275F6" w:rsidP="008275F6">
      <w:pPr>
        <w:pStyle w:val="Paragraphedeliste"/>
        <w:numPr>
          <w:ilvl w:val="0"/>
          <w:numId w:val="18"/>
        </w:numPr>
        <w:spacing w:before="100" w:beforeAutospacing="1" w:after="100" w:afterAutospacing="1"/>
        <w:rPr>
          <w:sz w:val="28"/>
          <w:szCs w:val="28"/>
        </w:rPr>
      </w:pPr>
      <w:r w:rsidRPr="003640B7">
        <w:rPr>
          <w:sz w:val="28"/>
          <w:szCs w:val="28"/>
        </w:rPr>
        <w:t xml:space="preserve">Selma H. :« l'évolution du commerce en Algérie » thèse de magistère, l'école supérieure du commerce, 2000 </w:t>
      </w:r>
    </w:p>
    <w:p w:rsidR="008275F6" w:rsidRPr="003640B7" w:rsidRDefault="008275F6" w:rsidP="008275F6">
      <w:pPr>
        <w:pStyle w:val="Paragraphedeliste"/>
        <w:spacing w:before="120" w:after="120"/>
        <w:ind w:left="1211"/>
        <w:jc w:val="both"/>
        <w:rPr>
          <w:rFonts w:asciiTheme="majorBidi" w:hAnsiTheme="majorBidi" w:cstheme="majorBidi"/>
          <w:sz w:val="28"/>
          <w:szCs w:val="28"/>
        </w:rPr>
      </w:pPr>
    </w:p>
    <w:p w:rsidR="008275F6" w:rsidRDefault="008275F6" w:rsidP="008275F6">
      <w:pPr>
        <w:pStyle w:val="Paragraphedeliste"/>
        <w:spacing w:before="120" w:after="120"/>
        <w:ind w:left="1211"/>
        <w:jc w:val="both"/>
        <w:rPr>
          <w:rFonts w:asciiTheme="majorBidi" w:hAnsiTheme="majorBidi" w:cstheme="majorBidi"/>
          <w:sz w:val="28"/>
          <w:szCs w:val="28"/>
        </w:rPr>
      </w:pPr>
    </w:p>
    <w:p w:rsidR="008275F6" w:rsidRPr="00C11B19" w:rsidRDefault="008275F6" w:rsidP="008275F6">
      <w:pPr>
        <w:spacing w:before="120" w:after="120"/>
        <w:jc w:val="both"/>
        <w:rPr>
          <w:rFonts w:asciiTheme="majorBidi" w:hAnsiTheme="majorBidi" w:cstheme="majorBidi"/>
          <w:sz w:val="28"/>
          <w:szCs w:val="28"/>
        </w:rPr>
      </w:pPr>
    </w:p>
    <w:p w:rsidR="008275F6" w:rsidRPr="00927597" w:rsidRDefault="008275F6" w:rsidP="008275F6">
      <w:pPr>
        <w:spacing w:before="120" w:after="120"/>
        <w:jc w:val="both"/>
        <w:rPr>
          <w:rFonts w:asciiTheme="majorBidi" w:hAnsiTheme="majorBidi" w:cstheme="majorBidi"/>
          <w:b/>
          <w:bCs/>
          <w:sz w:val="28"/>
          <w:szCs w:val="28"/>
          <w:u w:val="single"/>
        </w:rPr>
      </w:pPr>
      <w:r w:rsidRPr="00927597">
        <w:rPr>
          <w:rFonts w:asciiTheme="majorBidi" w:hAnsiTheme="majorBidi" w:cstheme="majorBidi"/>
          <w:b/>
          <w:bCs/>
          <w:sz w:val="28"/>
          <w:szCs w:val="28"/>
          <w:u w:val="single"/>
        </w:rPr>
        <w:t>Articles de Revues</w:t>
      </w:r>
      <w:r>
        <w:rPr>
          <w:rFonts w:asciiTheme="majorBidi" w:hAnsiTheme="majorBidi" w:cstheme="majorBidi"/>
          <w:b/>
          <w:bCs/>
          <w:sz w:val="28"/>
          <w:szCs w:val="28"/>
          <w:u w:val="single"/>
        </w:rPr>
        <w:t xml:space="preserve"> </w:t>
      </w:r>
      <w:r w:rsidRPr="00927597">
        <w:rPr>
          <w:rFonts w:asciiTheme="majorBidi" w:hAnsiTheme="majorBidi" w:cstheme="majorBidi"/>
          <w:b/>
          <w:bCs/>
          <w:sz w:val="28"/>
          <w:szCs w:val="28"/>
          <w:u w:val="single"/>
        </w:rPr>
        <w:t> :</w:t>
      </w:r>
    </w:p>
    <w:p w:rsidR="008275F6" w:rsidRPr="00927597" w:rsidRDefault="008275F6" w:rsidP="008275F6">
      <w:pPr>
        <w:spacing w:before="120" w:after="120"/>
        <w:ind w:firstLine="1134"/>
        <w:jc w:val="both"/>
        <w:rPr>
          <w:rFonts w:asciiTheme="majorBidi" w:hAnsiTheme="majorBidi" w:cstheme="majorBidi"/>
          <w:b/>
          <w:bCs/>
          <w:sz w:val="28"/>
          <w:szCs w:val="28"/>
          <w:u w:val="single"/>
        </w:rPr>
      </w:pPr>
    </w:p>
    <w:p w:rsidR="008275F6" w:rsidRDefault="008275F6" w:rsidP="008275F6">
      <w:pPr>
        <w:pStyle w:val="Corpsdetexte"/>
        <w:numPr>
          <w:ilvl w:val="0"/>
          <w:numId w:val="10"/>
        </w:numPr>
        <w:spacing w:before="120" w:after="120"/>
        <w:jc w:val="both"/>
        <w:rPr>
          <w:rFonts w:asciiTheme="majorBidi" w:hAnsiTheme="majorBidi" w:cstheme="majorBidi"/>
        </w:rPr>
      </w:pPr>
      <w:r w:rsidRPr="00927597">
        <w:rPr>
          <w:rFonts w:asciiTheme="majorBidi" w:hAnsiTheme="majorBidi" w:cstheme="majorBidi"/>
        </w:rPr>
        <w:t>«  Des réseaux d’entreprises à l’entreprise réseau, une  stratégie originale  au développement  pour les PME, par Rino GASTADI, p31-43» Direction  et  gestion, la revue des sciences  de gestion n° 180-181.Organisation 1999.</w:t>
      </w:r>
    </w:p>
    <w:p w:rsidR="008275F6" w:rsidRPr="00927597" w:rsidRDefault="008275F6" w:rsidP="008275F6">
      <w:pPr>
        <w:pStyle w:val="Corpsdetexte"/>
        <w:spacing w:before="120" w:after="120"/>
        <w:ind w:left="502"/>
        <w:jc w:val="both"/>
        <w:rPr>
          <w:rFonts w:asciiTheme="majorBidi" w:hAnsiTheme="majorBidi" w:cstheme="majorBidi"/>
        </w:rPr>
      </w:pPr>
    </w:p>
    <w:p w:rsidR="008275F6" w:rsidRDefault="008275F6" w:rsidP="008275F6">
      <w:pPr>
        <w:pStyle w:val="Paragraphedeliste"/>
        <w:numPr>
          <w:ilvl w:val="0"/>
          <w:numId w:val="10"/>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Management de  projets  et nouvelles  technologies de communication, 13éme convention  du management  de projet. Edition AFITEP 1997.</w:t>
      </w:r>
    </w:p>
    <w:p w:rsidR="008275F6" w:rsidRPr="00C11B19" w:rsidRDefault="008275F6" w:rsidP="008275F6">
      <w:pPr>
        <w:pStyle w:val="Paragraphedeliste"/>
        <w:rPr>
          <w:rFonts w:asciiTheme="majorBidi" w:hAnsiTheme="majorBidi" w:cstheme="majorBidi"/>
          <w:sz w:val="28"/>
          <w:szCs w:val="28"/>
        </w:rPr>
      </w:pPr>
    </w:p>
    <w:p w:rsidR="008275F6" w:rsidRPr="00927597" w:rsidRDefault="008275F6" w:rsidP="008275F6">
      <w:pPr>
        <w:pStyle w:val="Paragraphedeliste"/>
        <w:spacing w:before="120" w:after="120"/>
        <w:ind w:left="502"/>
        <w:jc w:val="both"/>
        <w:rPr>
          <w:rFonts w:asciiTheme="majorBidi" w:hAnsiTheme="majorBidi" w:cstheme="majorBidi"/>
          <w:sz w:val="28"/>
          <w:szCs w:val="28"/>
        </w:rPr>
      </w:pPr>
    </w:p>
    <w:p w:rsidR="008275F6" w:rsidRDefault="008275F6" w:rsidP="008275F6">
      <w:pPr>
        <w:pStyle w:val="Paragraphedeliste"/>
        <w:numPr>
          <w:ilvl w:val="0"/>
          <w:numId w:val="10"/>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PME, De Nouvelles Approches. Sous la coordination  de  Olivier TORRES. Edition Economica 1998.</w:t>
      </w:r>
    </w:p>
    <w:p w:rsidR="008275F6" w:rsidRPr="00927597" w:rsidRDefault="008275F6" w:rsidP="008275F6">
      <w:pPr>
        <w:pStyle w:val="Paragraphedeliste"/>
        <w:spacing w:before="120" w:after="120"/>
        <w:ind w:left="502"/>
        <w:jc w:val="both"/>
        <w:rPr>
          <w:rFonts w:asciiTheme="majorBidi" w:hAnsiTheme="majorBidi" w:cstheme="majorBidi"/>
          <w:sz w:val="28"/>
          <w:szCs w:val="28"/>
        </w:rPr>
      </w:pPr>
    </w:p>
    <w:p w:rsidR="008275F6" w:rsidRDefault="008275F6" w:rsidP="008275F6">
      <w:pPr>
        <w:pStyle w:val="Paragraphedeliste"/>
        <w:numPr>
          <w:ilvl w:val="0"/>
          <w:numId w:val="10"/>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Gestion et Media, sixième rencontre  27 et 28  novembre 1997, presse Universitaire  des Sciences  Sociales, Toulouse  1998.</w:t>
      </w:r>
    </w:p>
    <w:p w:rsidR="008275F6" w:rsidRPr="00C11B19" w:rsidRDefault="008275F6" w:rsidP="008275F6">
      <w:pPr>
        <w:pStyle w:val="Paragraphedeliste"/>
        <w:rPr>
          <w:rFonts w:asciiTheme="majorBidi" w:hAnsiTheme="majorBidi" w:cstheme="majorBidi"/>
          <w:sz w:val="28"/>
          <w:szCs w:val="28"/>
        </w:rPr>
      </w:pPr>
    </w:p>
    <w:p w:rsidR="008275F6" w:rsidRPr="00927597" w:rsidRDefault="008275F6" w:rsidP="008275F6">
      <w:pPr>
        <w:pStyle w:val="Paragraphedeliste"/>
        <w:spacing w:before="120" w:after="120"/>
        <w:ind w:left="502"/>
        <w:jc w:val="both"/>
        <w:rPr>
          <w:rFonts w:asciiTheme="majorBidi" w:hAnsiTheme="majorBidi" w:cstheme="majorBidi"/>
          <w:sz w:val="28"/>
          <w:szCs w:val="28"/>
        </w:rPr>
      </w:pPr>
    </w:p>
    <w:p w:rsidR="008275F6" w:rsidRPr="00927597" w:rsidRDefault="008275F6" w:rsidP="008275F6">
      <w:pPr>
        <w:pStyle w:val="Paragraphedeliste"/>
        <w:numPr>
          <w:ilvl w:val="0"/>
          <w:numId w:val="10"/>
        </w:numPr>
        <w:spacing w:before="120" w:after="120"/>
        <w:jc w:val="both"/>
        <w:rPr>
          <w:rFonts w:asciiTheme="majorBidi" w:hAnsiTheme="majorBidi" w:cstheme="majorBidi"/>
          <w:sz w:val="28"/>
          <w:szCs w:val="28"/>
        </w:rPr>
      </w:pPr>
      <w:r w:rsidRPr="00927597">
        <w:rPr>
          <w:rFonts w:asciiTheme="majorBidi" w:hAnsiTheme="majorBidi" w:cstheme="majorBidi"/>
          <w:sz w:val="28"/>
          <w:szCs w:val="28"/>
        </w:rPr>
        <w:t>«  le mangeur algérien et les systèmes d’information »</w:t>
      </w:r>
    </w:p>
    <w:p w:rsidR="008275F6" w:rsidRPr="00927597" w:rsidRDefault="008275F6" w:rsidP="008275F6">
      <w:pPr>
        <w:tabs>
          <w:tab w:val="left" w:pos="2464"/>
        </w:tabs>
        <w:spacing w:before="120" w:after="120"/>
        <w:jc w:val="both"/>
        <w:rPr>
          <w:rFonts w:asciiTheme="majorBidi" w:hAnsiTheme="majorBidi" w:cstheme="majorBidi"/>
          <w:b/>
          <w:bCs/>
          <w:color w:val="0000FF"/>
          <w:sz w:val="28"/>
          <w:szCs w:val="28"/>
          <w:u w:val="single"/>
        </w:rPr>
      </w:pPr>
      <w:r w:rsidRPr="00927597">
        <w:rPr>
          <w:rFonts w:asciiTheme="majorBidi" w:hAnsiTheme="majorBidi" w:cstheme="majorBidi"/>
          <w:sz w:val="28"/>
          <w:szCs w:val="28"/>
        </w:rPr>
        <w:t xml:space="preserve">         Gestion et Entreprise – Janvier 2000 n°10 P4-5</w:t>
      </w:r>
    </w:p>
    <w:p w:rsidR="008275F6" w:rsidRPr="003640B7" w:rsidRDefault="008275F6" w:rsidP="008275F6">
      <w:pPr>
        <w:pStyle w:val="Paragraphedeliste"/>
        <w:numPr>
          <w:ilvl w:val="0"/>
          <w:numId w:val="10"/>
        </w:numPr>
        <w:spacing w:before="120" w:after="120" w:line="276" w:lineRule="auto"/>
        <w:jc w:val="both"/>
        <w:rPr>
          <w:rFonts w:asciiTheme="majorBidi" w:hAnsiTheme="majorBidi" w:cstheme="majorBidi"/>
          <w:sz w:val="28"/>
          <w:szCs w:val="28"/>
        </w:rPr>
      </w:pPr>
      <w:r w:rsidRPr="00927597">
        <w:rPr>
          <w:rFonts w:asciiTheme="majorBidi" w:hAnsiTheme="majorBidi" w:cstheme="majorBidi"/>
          <w:sz w:val="28"/>
          <w:szCs w:val="28"/>
        </w:rPr>
        <w:t>Lorentz Francis (dir</w:t>
      </w:r>
      <w:r w:rsidRPr="002C191F">
        <w:rPr>
          <w:rFonts w:asciiTheme="majorBidi" w:hAnsiTheme="majorBidi" w:cstheme="majorBidi"/>
          <w:sz w:val="28"/>
          <w:szCs w:val="28"/>
        </w:rPr>
        <w:t>.), Commerce électronique : une nouvelle donne pour les consommateurs, les entreprises, les citoyens et les pouvoirs publics, Rapport gouvernemental.</w:t>
      </w:r>
    </w:p>
    <w:p w:rsidR="008275F6" w:rsidRDefault="008275F6" w:rsidP="008275F6">
      <w:pPr>
        <w:spacing w:before="120" w:after="120"/>
        <w:jc w:val="both"/>
        <w:rPr>
          <w:rFonts w:asciiTheme="majorBidi" w:hAnsiTheme="majorBidi" w:cstheme="majorBidi"/>
          <w:sz w:val="28"/>
          <w:szCs w:val="28"/>
        </w:rPr>
      </w:pPr>
    </w:p>
    <w:p w:rsidR="008275F6" w:rsidRPr="00590F29" w:rsidRDefault="008275F6" w:rsidP="008275F6">
      <w:pPr>
        <w:pStyle w:val="Notedebasdepage"/>
        <w:numPr>
          <w:ilvl w:val="0"/>
          <w:numId w:val="10"/>
        </w:numPr>
        <w:rPr>
          <w:rStyle w:val="Appelnotedebasdep"/>
          <w:sz w:val="28"/>
          <w:szCs w:val="28"/>
        </w:rPr>
      </w:pPr>
      <w:r w:rsidRPr="00590F29">
        <w:rPr>
          <w:sz w:val="28"/>
          <w:szCs w:val="28"/>
        </w:rPr>
        <w:t>Dang N’Guyen  in BROUSEAU et  RALLET , 1999 , OCDE , 1999 ,  US , Department of  Commerce  , Brousseau , 2001 .</w:t>
      </w:r>
    </w:p>
    <w:p w:rsidR="008275F6" w:rsidRPr="00590F29" w:rsidRDefault="008275F6" w:rsidP="008275F6">
      <w:pPr>
        <w:pStyle w:val="Notedebasdepage"/>
        <w:ind w:left="720"/>
        <w:rPr>
          <w:sz w:val="28"/>
          <w:szCs w:val="28"/>
        </w:rPr>
      </w:pPr>
    </w:p>
    <w:p w:rsidR="008275F6" w:rsidRDefault="008275F6" w:rsidP="008275F6">
      <w:pPr>
        <w:pStyle w:val="Notedebasdepage"/>
        <w:numPr>
          <w:ilvl w:val="0"/>
          <w:numId w:val="10"/>
        </w:numPr>
        <w:rPr>
          <w:sz w:val="28"/>
          <w:szCs w:val="28"/>
        </w:rPr>
      </w:pPr>
      <w:r w:rsidRPr="00590F29">
        <w:rPr>
          <w:sz w:val="28"/>
          <w:szCs w:val="28"/>
        </w:rPr>
        <w:t>Licoppe , Alain  Rallet    , «    Internet et commerce électronique » ,   Hermes Science publications  , paris , 2001</w:t>
      </w:r>
      <w:r>
        <w:rPr>
          <w:sz w:val="28"/>
          <w:szCs w:val="28"/>
        </w:rPr>
        <w:t> .</w:t>
      </w:r>
    </w:p>
    <w:p w:rsidR="008275F6" w:rsidRDefault="008275F6" w:rsidP="008275F6">
      <w:pPr>
        <w:pStyle w:val="Paragraphedeliste"/>
        <w:rPr>
          <w:sz w:val="28"/>
          <w:szCs w:val="28"/>
        </w:rPr>
      </w:pPr>
    </w:p>
    <w:p w:rsidR="008275F6" w:rsidRPr="008D5899" w:rsidRDefault="008275F6" w:rsidP="008275F6">
      <w:pPr>
        <w:pStyle w:val="Notedebasdepage"/>
        <w:numPr>
          <w:ilvl w:val="0"/>
          <w:numId w:val="10"/>
        </w:numPr>
        <w:rPr>
          <w:sz w:val="28"/>
          <w:szCs w:val="28"/>
        </w:rPr>
      </w:pPr>
      <w:r w:rsidRPr="008D5899">
        <w:rPr>
          <w:sz w:val="28"/>
          <w:szCs w:val="28"/>
        </w:rPr>
        <w:t>L’intégration des TIC est encore incomplète dans les entreprises », Sonia Besnard (Sonia), Biré (Chantal) et Victor (Patrice), Insee Première, n°1184, avril 2008.</w:t>
      </w:r>
    </w:p>
    <w:p w:rsidR="008275F6" w:rsidRPr="008D5899" w:rsidRDefault="008275F6" w:rsidP="008275F6">
      <w:pPr>
        <w:pStyle w:val="Notedebasdepage"/>
        <w:rPr>
          <w:sz w:val="28"/>
          <w:szCs w:val="28"/>
        </w:rPr>
      </w:pPr>
    </w:p>
    <w:p w:rsidR="008275F6" w:rsidRPr="004E6596" w:rsidRDefault="008275F6" w:rsidP="008275F6">
      <w:pPr>
        <w:pStyle w:val="Notedebasdepage"/>
        <w:numPr>
          <w:ilvl w:val="0"/>
          <w:numId w:val="10"/>
        </w:numPr>
        <w:rPr>
          <w:sz w:val="28"/>
          <w:szCs w:val="28"/>
        </w:rPr>
      </w:pPr>
      <w:r w:rsidRPr="004E6596">
        <w:rPr>
          <w:sz w:val="28"/>
          <w:szCs w:val="28"/>
        </w:rPr>
        <w:t>La place et le rôle d’Internet dans les habitudes de consommation et la vie quotidienne des internautes »</w:t>
      </w:r>
      <w:r>
        <w:rPr>
          <w:sz w:val="28"/>
          <w:szCs w:val="28"/>
        </w:rPr>
        <w:t xml:space="preserve">   </w:t>
      </w:r>
      <w:r w:rsidRPr="004E6596">
        <w:rPr>
          <w:sz w:val="28"/>
          <w:szCs w:val="28"/>
        </w:rPr>
        <w:t>dossier présenté lors de l’assemblée générale de la Févad en juin 2005.</w:t>
      </w:r>
    </w:p>
    <w:p w:rsidR="008275F6" w:rsidRPr="004E6596" w:rsidRDefault="008275F6" w:rsidP="008275F6">
      <w:pPr>
        <w:pStyle w:val="Notedebasdepage"/>
        <w:rPr>
          <w:sz w:val="28"/>
          <w:szCs w:val="28"/>
        </w:rPr>
      </w:pPr>
    </w:p>
    <w:p w:rsidR="008275F6" w:rsidRPr="00184D3E" w:rsidRDefault="008275F6" w:rsidP="008275F6">
      <w:pPr>
        <w:pStyle w:val="Paragraphedeliste"/>
        <w:numPr>
          <w:ilvl w:val="0"/>
          <w:numId w:val="10"/>
        </w:numPr>
        <w:autoSpaceDE w:val="0"/>
        <w:autoSpaceDN w:val="0"/>
        <w:adjustRightInd w:val="0"/>
        <w:spacing w:after="200" w:line="276" w:lineRule="auto"/>
        <w:rPr>
          <w:rFonts w:asciiTheme="majorBidi" w:hAnsiTheme="majorBidi" w:cstheme="majorBidi"/>
          <w:sz w:val="28"/>
          <w:szCs w:val="28"/>
        </w:rPr>
      </w:pPr>
      <w:r w:rsidRPr="00184D3E">
        <w:rPr>
          <w:rFonts w:asciiTheme="majorBidi" w:hAnsiTheme="majorBidi" w:cstheme="majorBidi"/>
          <w:sz w:val="28"/>
          <w:szCs w:val="28"/>
        </w:rPr>
        <w:lastRenderedPageBreak/>
        <w:t xml:space="preserve">Géraud de Geouffre de </w:t>
      </w:r>
      <w:smartTag w:uri="urn:schemas-microsoft-com:office:smarttags" w:element="PersonName">
        <w:smartTagPr>
          <w:attr w:name="ProductID" w:val="la Pradelle"/>
        </w:smartTagPr>
        <w:r w:rsidRPr="00184D3E">
          <w:rPr>
            <w:rFonts w:asciiTheme="majorBidi" w:hAnsiTheme="majorBidi" w:cstheme="majorBidi"/>
            <w:sz w:val="28"/>
            <w:szCs w:val="28"/>
          </w:rPr>
          <w:t>la Pradelle</w:t>
        </w:r>
      </w:smartTag>
      <w:r w:rsidRPr="00184D3E">
        <w:rPr>
          <w:rFonts w:asciiTheme="majorBidi" w:hAnsiTheme="majorBidi" w:cstheme="majorBidi"/>
          <w:sz w:val="28"/>
          <w:szCs w:val="28"/>
        </w:rPr>
        <w:t xml:space="preserve"> et Sauveur Vaïsse, Estimer la doctrine : l’art ...et la manière (à propos: l’art ...et la manière (à propos</w:t>
      </w:r>
    </w:p>
    <w:p w:rsidR="008275F6" w:rsidRDefault="008275F6" w:rsidP="008275F6">
      <w:pPr>
        <w:pStyle w:val="Paragraphedeliste"/>
        <w:autoSpaceDE w:val="0"/>
        <w:autoSpaceDN w:val="0"/>
        <w:adjustRightInd w:val="0"/>
        <w:ind w:left="644"/>
        <w:rPr>
          <w:rFonts w:asciiTheme="majorBidi" w:hAnsiTheme="majorBidi" w:cstheme="majorBidi"/>
          <w:sz w:val="28"/>
          <w:szCs w:val="28"/>
        </w:rPr>
      </w:pPr>
      <w:r w:rsidRPr="00184D3E">
        <w:rPr>
          <w:rFonts w:asciiTheme="majorBidi" w:hAnsiTheme="majorBidi" w:cstheme="majorBidi"/>
          <w:sz w:val="28"/>
          <w:szCs w:val="28"/>
        </w:rPr>
        <w:t>de l’article « Estimer l’inestimable », R.T.D.civ. 1996.</w:t>
      </w:r>
    </w:p>
    <w:p w:rsidR="008275F6" w:rsidRDefault="008275F6" w:rsidP="008275F6">
      <w:pPr>
        <w:pStyle w:val="Paragraphedeliste"/>
        <w:autoSpaceDE w:val="0"/>
        <w:autoSpaceDN w:val="0"/>
        <w:adjustRightInd w:val="0"/>
        <w:ind w:left="644"/>
        <w:rPr>
          <w:rFonts w:asciiTheme="majorBidi" w:hAnsiTheme="majorBidi" w:cstheme="majorBidi"/>
          <w:sz w:val="28"/>
          <w:szCs w:val="28"/>
        </w:rPr>
      </w:pPr>
    </w:p>
    <w:p w:rsidR="008275F6" w:rsidRPr="00184D3E" w:rsidRDefault="008275F6" w:rsidP="008275F6">
      <w:pPr>
        <w:pStyle w:val="Paragraphedeliste"/>
        <w:autoSpaceDE w:val="0"/>
        <w:autoSpaceDN w:val="0"/>
        <w:adjustRightInd w:val="0"/>
        <w:ind w:left="644"/>
        <w:rPr>
          <w:rFonts w:asciiTheme="majorBidi" w:hAnsiTheme="majorBidi" w:cstheme="majorBidi"/>
          <w:sz w:val="28"/>
          <w:szCs w:val="28"/>
        </w:rPr>
      </w:pPr>
    </w:p>
    <w:p w:rsidR="008275F6" w:rsidRPr="00FA3C9B" w:rsidRDefault="008275F6" w:rsidP="008275F6">
      <w:pPr>
        <w:pStyle w:val="Paragraphedeliste"/>
        <w:numPr>
          <w:ilvl w:val="0"/>
          <w:numId w:val="11"/>
        </w:numPr>
        <w:autoSpaceDE w:val="0"/>
        <w:autoSpaceDN w:val="0"/>
        <w:adjustRightInd w:val="0"/>
        <w:spacing w:after="200" w:line="276" w:lineRule="auto"/>
        <w:rPr>
          <w:rFonts w:asciiTheme="majorBidi" w:hAnsiTheme="majorBidi" w:cstheme="majorBidi"/>
          <w:sz w:val="28"/>
          <w:szCs w:val="28"/>
        </w:rPr>
      </w:pPr>
      <w:r w:rsidRPr="00184D3E">
        <w:rPr>
          <w:rFonts w:asciiTheme="majorBidi" w:hAnsiTheme="majorBidi" w:cstheme="majorBidi"/>
          <w:sz w:val="28"/>
          <w:szCs w:val="28"/>
        </w:rPr>
        <w:t xml:space="preserve">Jérôme Huet, </w:t>
      </w:r>
      <w:r w:rsidRPr="00FA3C9B">
        <w:rPr>
          <w:rFonts w:asciiTheme="majorBidi" w:hAnsiTheme="majorBidi" w:cstheme="majorBidi"/>
          <w:sz w:val="28"/>
          <w:szCs w:val="28"/>
        </w:rPr>
        <w:t>Aspects juridiques du commerce électronique : approche internationale, Petites affiches, 26 septembre 1998, n°116, p.6 s. ; Vincent Gautrais, Guy Lefebvre, Karim Benyekhlef, Droit du commerce</w:t>
      </w:r>
    </w:p>
    <w:p w:rsidR="008275F6" w:rsidRPr="00FA3C9B" w:rsidRDefault="008275F6" w:rsidP="008275F6">
      <w:pPr>
        <w:pStyle w:val="Paragraphedeliste"/>
        <w:autoSpaceDE w:val="0"/>
        <w:autoSpaceDN w:val="0"/>
        <w:adjustRightInd w:val="0"/>
        <w:ind w:left="644"/>
        <w:rPr>
          <w:rFonts w:asciiTheme="majorBidi" w:hAnsiTheme="majorBidi" w:cstheme="majorBidi"/>
          <w:sz w:val="28"/>
          <w:szCs w:val="28"/>
        </w:rPr>
      </w:pPr>
      <w:r w:rsidRPr="00FA3C9B">
        <w:rPr>
          <w:rFonts w:asciiTheme="majorBidi" w:hAnsiTheme="majorBidi" w:cstheme="majorBidi"/>
          <w:sz w:val="28"/>
          <w:szCs w:val="28"/>
        </w:rPr>
        <w:t>électronique et normes applicables : l’émergence de la lex electronica, R.D.A.I. 1997, n°5, p.547 s. Lamy Droit de l'informatique et des réseaux, (sous la direction de Michel Vivant), 1999.</w:t>
      </w:r>
    </w:p>
    <w:p w:rsidR="008275F6" w:rsidRPr="00D82DDF" w:rsidRDefault="008275F6" w:rsidP="008275F6">
      <w:pPr>
        <w:autoSpaceDE w:val="0"/>
        <w:autoSpaceDN w:val="0"/>
        <w:adjustRightInd w:val="0"/>
        <w:rPr>
          <w:rFonts w:asciiTheme="majorBidi" w:hAnsiTheme="majorBidi" w:cstheme="majorBidi"/>
          <w:sz w:val="28"/>
          <w:szCs w:val="28"/>
        </w:rPr>
      </w:pPr>
    </w:p>
    <w:p w:rsidR="008275F6" w:rsidRPr="00D82DDF" w:rsidRDefault="008275F6" w:rsidP="008275F6">
      <w:pPr>
        <w:pStyle w:val="Paragraphedeliste"/>
        <w:numPr>
          <w:ilvl w:val="0"/>
          <w:numId w:val="11"/>
        </w:numPr>
        <w:autoSpaceDE w:val="0"/>
        <w:autoSpaceDN w:val="0"/>
        <w:adjustRightInd w:val="0"/>
        <w:spacing w:after="200" w:line="276" w:lineRule="auto"/>
        <w:rPr>
          <w:rFonts w:asciiTheme="majorBidi" w:hAnsiTheme="majorBidi" w:cstheme="majorBidi"/>
          <w:sz w:val="28"/>
          <w:szCs w:val="28"/>
        </w:rPr>
      </w:pPr>
      <w:r w:rsidRPr="00D82DDF">
        <w:rPr>
          <w:rFonts w:asciiTheme="majorBidi" w:hAnsiTheme="majorBidi" w:cstheme="majorBidi"/>
          <w:sz w:val="28"/>
          <w:szCs w:val="28"/>
        </w:rPr>
        <w:t>Eric A. Caprioli et Renaud Sorieul, Le commerce international électronique : vers l’émergence de règles juridiques transnationales , J.D.I. 1997.</w:t>
      </w:r>
    </w:p>
    <w:p w:rsidR="008275F6" w:rsidRPr="00D82DDF" w:rsidRDefault="008275F6" w:rsidP="008275F6">
      <w:pPr>
        <w:pStyle w:val="Paragraphedeliste"/>
        <w:autoSpaceDE w:val="0"/>
        <w:autoSpaceDN w:val="0"/>
        <w:adjustRightInd w:val="0"/>
        <w:rPr>
          <w:rFonts w:asciiTheme="majorBidi" w:hAnsiTheme="majorBidi" w:cstheme="majorBidi"/>
          <w:sz w:val="28"/>
          <w:szCs w:val="28"/>
        </w:rPr>
      </w:pPr>
    </w:p>
    <w:p w:rsidR="008275F6" w:rsidRPr="00BC4257" w:rsidRDefault="008275F6" w:rsidP="008275F6">
      <w:pPr>
        <w:pStyle w:val="Paragraphedeliste"/>
        <w:numPr>
          <w:ilvl w:val="0"/>
          <w:numId w:val="11"/>
        </w:numPr>
        <w:autoSpaceDE w:val="0"/>
        <w:autoSpaceDN w:val="0"/>
        <w:adjustRightInd w:val="0"/>
        <w:spacing w:after="200" w:line="276" w:lineRule="auto"/>
        <w:rPr>
          <w:rFonts w:asciiTheme="majorBidi" w:hAnsiTheme="majorBidi" w:cstheme="majorBidi"/>
          <w:sz w:val="28"/>
          <w:szCs w:val="28"/>
        </w:rPr>
      </w:pPr>
      <w:r w:rsidRPr="00BC4257">
        <w:rPr>
          <w:rFonts w:asciiTheme="majorBidi" w:hAnsiTheme="majorBidi" w:cstheme="majorBidi"/>
          <w:sz w:val="28"/>
          <w:szCs w:val="28"/>
        </w:rPr>
        <w:t xml:space="preserve">Philippe Khan, </w:t>
      </w:r>
      <w:r w:rsidRPr="006D609D">
        <w:rPr>
          <w:rFonts w:asciiTheme="majorBidi" w:hAnsiTheme="majorBidi" w:cstheme="majorBidi"/>
          <w:sz w:val="28"/>
          <w:szCs w:val="28"/>
        </w:rPr>
        <w:t>A propos des sources du droit du commerce international, in Philosophie du droit et droit économique, Quel dialogue ?, Mélanges en l’honneur de Gérard Farjat , Paris, éd. Frison -Roche, 1999.</w:t>
      </w:r>
    </w:p>
    <w:p w:rsidR="008275F6" w:rsidRDefault="008275F6" w:rsidP="008275F6">
      <w:pPr>
        <w:pStyle w:val="Paragraphedeliste"/>
        <w:numPr>
          <w:ilvl w:val="0"/>
          <w:numId w:val="11"/>
        </w:numPr>
        <w:autoSpaceDE w:val="0"/>
        <w:autoSpaceDN w:val="0"/>
        <w:adjustRightInd w:val="0"/>
        <w:spacing w:after="200" w:line="276" w:lineRule="auto"/>
        <w:rPr>
          <w:rFonts w:asciiTheme="majorBidi" w:hAnsiTheme="majorBidi" w:cstheme="majorBidi"/>
          <w:color w:val="000000"/>
          <w:sz w:val="28"/>
          <w:szCs w:val="28"/>
        </w:rPr>
      </w:pPr>
      <w:r w:rsidRPr="0086059D">
        <w:rPr>
          <w:rFonts w:asciiTheme="majorBidi" w:hAnsiTheme="majorBidi" w:cstheme="majorBidi"/>
          <w:color w:val="000000"/>
          <w:sz w:val="28"/>
          <w:szCs w:val="28"/>
        </w:rPr>
        <w:t>François -Xavier Testu, La distinction du droit public et du droit privé est-elle idéologique ?, D. 1998</w:t>
      </w:r>
      <w:r>
        <w:rPr>
          <w:rFonts w:asciiTheme="majorBidi" w:hAnsiTheme="majorBidi" w:cstheme="majorBidi"/>
          <w:color w:val="000000"/>
          <w:sz w:val="28"/>
          <w:szCs w:val="28"/>
        </w:rPr>
        <w:t>.</w:t>
      </w:r>
      <w:r w:rsidRPr="0086059D">
        <w:rPr>
          <w:rFonts w:asciiTheme="majorBidi" w:hAnsiTheme="majorBidi" w:cstheme="majorBidi"/>
          <w:color w:val="000000"/>
          <w:sz w:val="28"/>
          <w:szCs w:val="28"/>
        </w:rPr>
        <w:t xml:space="preserve"> </w:t>
      </w:r>
    </w:p>
    <w:p w:rsidR="008275F6" w:rsidRPr="00EA1C48" w:rsidRDefault="008275F6" w:rsidP="008275F6">
      <w:pPr>
        <w:pStyle w:val="Paragraphedeliste"/>
        <w:autoSpaceDE w:val="0"/>
        <w:autoSpaceDN w:val="0"/>
        <w:adjustRightInd w:val="0"/>
        <w:rPr>
          <w:rFonts w:asciiTheme="majorBidi" w:hAnsiTheme="majorBidi" w:cstheme="majorBidi"/>
          <w:color w:val="000000"/>
          <w:sz w:val="28"/>
          <w:szCs w:val="28"/>
        </w:rPr>
      </w:pPr>
    </w:p>
    <w:p w:rsidR="008275F6" w:rsidRPr="00EA1C48" w:rsidRDefault="008275F6" w:rsidP="008275F6">
      <w:pPr>
        <w:pStyle w:val="Paragraphedeliste"/>
        <w:numPr>
          <w:ilvl w:val="0"/>
          <w:numId w:val="11"/>
        </w:numPr>
        <w:autoSpaceDE w:val="0"/>
        <w:autoSpaceDN w:val="0"/>
        <w:adjustRightInd w:val="0"/>
        <w:spacing w:after="200" w:line="276" w:lineRule="auto"/>
        <w:rPr>
          <w:rFonts w:asciiTheme="majorBidi" w:hAnsiTheme="majorBidi" w:cstheme="majorBidi"/>
          <w:sz w:val="28"/>
          <w:szCs w:val="28"/>
        </w:rPr>
      </w:pPr>
      <w:r w:rsidRPr="00EA1C48">
        <w:rPr>
          <w:rFonts w:asciiTheme="majorBidi" w:hAnsiTheme="majorBidi" w:cstheme="majorBidi"/>
          <w:sz w:val="28"/>
          <w:szCs w:val="28"/>
        </w:rPr>
        <w:t>Bruno Oppetit, Droit et modernité, Paris, P.U.F., 1998, p.64, ce texte a été publié aux Arch. Phil. 27, Paris, Sirey, 1982, sous le titre : La notion de source du droit et le droit du commerce international</w:t>
      </w:r>
      <w:r>
        <w:rPr>
          <w:rFonts w:asciiTheme="majorBidi" w:hAnsiTheme="majorBidi" w:cstheme="majorBidi"/>
          <w:sz w:val="28"/>
          <w:szCs w:val="28"/>
        </w:rPr>
        <w:t xml:space="preserve"> .</w:t>
      </w:r>
    </w:p>
    <w:p w:rsidR="008275F6" w:rsidRDefault="008275F6" w:rsidP="008275F6">
      <w:pPr>
        <w:pStyle w:val="Paragraphedeliste"/>
        <w:numPr>
          <w:ilvl w:val="0"/>
          <w:numId w:val="11"/>
        </w:numPr>
        <w:autoSpaceDE w:val="0"/>
        <w:autoSpaceDN w:val="0"/>
        <w:adjustRightInd w:val="0"/>
        <w:spacing w:after="200" w:line="276" w:lineRule="auto"/>
        <w:rPr>
          <w:rFonts w:asciiTheme="majorBidi" w:hAnsiTheme="majorBidi" w:cstheme="majorBidi"/>
          <w:sz w:val="28"/>
          <w:szCs w:val="28"/>
        </w:rPr>
      </w:pPr>
      <w:r w:rsidRPr="00F25C91">
        <w:rPr>
          <w:rFonts w:asciiTheme="majorBidi" w:hAnsiTheme="majorBidi" w:cstheme="majorBidi"/>
          <w:sz w:val="28"/>
          <w:szCs w:val="28"/>
        </w:rPr>
        <w:t>Antoine Pirovano, Introduction critique au droit commercial contemporain, R.T.D.com. 1985.</w:t>
      </w:r>
    </w:p>
    <w:p w:rsidR="008275F6" w:rsidRPr="00F25C91" w:rsidRDefault="008275F6" w:rsidP="008275F6">
      <w:pPr>
        <w:pStyle w:val="Paragraphedeliste"/>
        <w:numPr>
          <w:ilvl w:val="0"/>
          <w:numId w:val="11"/>
        </w:numPr>
        <w:autoSpaceDE w:val="0"/>
        <w:autoSpaceDN w:val="0"/>
        <w:adjustRightInd w:val="0"/>
        <w:spacing w:after="200" w:line="276" w:lineRule="auto"/>
        <w:rPr>
          <w:rFonts w:asciiTheme="majorBidi" w:hAnsiTheme="majorBidi" w:cstheme="majorBidi"/>
          <w:sz w:val="28"/>
          <w:szCs w:val="28"/>
        </w:rPr>
      </w:pPr>
    </w:p>
    <w:p w:rsidR="008275F6" w:rsidRPr="00F25C91" w:rsidRDefault="008275F6" w:rsidP="008275F6">
      <w:pPr>
        <w:pStyle w:val="Paragraphedeliste"/>
        <w:autoSpaceDE w:val="0"/>
        <w:autoSpaceDN w:val="0"/>
        <w:adjustRightInd w:val="0"/>
        <w:rPr>
          <w:rFonts w:asciiTheme="majorBidi" w:hAnsiTheme="majorBidi" w:cstheme="majorBidi"/>
          <w:sz w:val="28"/>
          <w:szCs w:val="28"/>
        </w:rPr>
      </w:pPr>
      <w:r w:rsidRPr="00F25C91">
        <w:rPr>
          <w:rFonts w:asciiTheme="majorBidi" w:hAnsiTheme="majorBidi" w:cstheme="majorBidi"/>
          <w:sz w:val="28"/>
          <w:szCs w:val="28"/>
        </w:rPr>
        <w:t xml:space="preserve">Guide de </w:t>
      </w:r>
      <w:smartTag w:uri="urn:schemas-microsoft-com:office:smarttags" w:element="PersonName">
        <w:smartTagPr>
          <w:attr w:name="ProductID" w:val="la C.N"/>
        </w:smartTagPr>
        <w:r w:rsidRPr="00F25C91">
          <w:rPr>
            <w:rFonts w:asciiTheme="majorBidi" w:hAnsiTheme="majorBidi" w:cstheme="majorBidi"/>
            <w:sz w:val="28"/>
            <w:szCs w:val="28"/>
          </w:rPr>
          <w:t>la C.N</w:t>
        </w:r>
      </w:smartTag>
      <w:r w:rsidRPr="00F25C91">
        <w:rPr>
          <w:rFonts w:asciiTheme="majorBidi" w:hAnsiTheme="majorBidi" w:cstheme="majorBidi"/>
          <w:sz w:val="28"/>
          <w:szCs w:val="28"/>
        </w:rPr>
        <w:t>.U.D.C.I. pour l’incorporation de la loi-type, additif de janvier 1999</w:t>
      </w:r>
      <w:r>
        <w:rPr>
          <w:rFonts w:asciiTheme="majorBidi" w:hAnsiTheme="majorBidi" w:cstheme="majorBidi"/>
          <w:sz w:val="28"/>
          <w:szCs w:val="28"/>
        </w:rPr>
        <w:t>.</w:t>
      </w:r>
    </w:p>
    <w:p w:rsidR="008275F6" w:rsidRDefault="008275F6" w:rsidP="008275F6">
      <w:pPr>
        <w:pStyle w:val="Notedebasdepage"/>
      </w:pPr>
    </w:p>
    <w:p w:rsidR="008275F6" w:rsidRPr="00347AA1" w:rsidRDefault="008275F6" w:rsidP="008275F6">
      <w:pPr>
        <w:pStyle w:val="Notedebasdepage"/>
        <w:numPr>
          <w:ilvl w:val="0"/>
          <w:numId w:val="12"/>
        </w:numPr>
        <w:rPr>
          <w:rFonts w:asciiTheme="majorBidi" w:hAnsiTheme="majorBidi" w:cstheme="majorBidi"/>
          <w:sz w:val="28"/>
          <w:szCs w:val="28"/>
        </w:rPr>
      </w:pPr>
      <w:r w:rsidRPr="00347AA1">
        <w:rPr>
          <w:sz w:val="28"/>
          <w:szCs w:val="28"/>
        </w:rPr>
        <w:t xml:space="preserve">Jean –Louis  BILLON  « fiscalité du numérique »    , éd Litec , paris , 2000 </w:t>
      </w:r>
      <w:r>
        <w:rPr>
          <w:sz w:val="28"/>
          <w:szCs w:val="28"/>
        </w:rPr>
        <w:t>.</w:t>
      </w:r>
    </w:p>
    <w:p w:rsidR="008275F6" w:rsidRPr="00347AA1" w:rsidRDefault="008275F6" w:rsidP="008275F6">
      <w:pPr>
        <w:autoSpaceDE w:val="0"/>
        <w:autoSpaceDN w:val="0"/>
        <w:adjustRightInd w:val="0"/>
        <w:rPr>
          <w:rFonts w:asciiTheme="majorBidi" w:hAnsiTheme="majorBidi" w:cstheme="majorBidi"/>
          <w:color w:val="000000"/>
          <w:sz w:val="28"/>
          <w:szCs w:val="28"/>
        </w:rPr>
      </w:pPr>
    </w:p>
    <w:p w:rsidR="008275F6" w:rsidRPr="0089302A" w:rsidRDefault="008275F6" w:rsidP="008275F6">
      <w:pPr>
        <w:pStyle w:val="Notedebasdepage"/>
        <w:numPr>
          <w:ilvl w:val="0"/>
          <w:numId w:val="12"/>
        </w:numPr>
        <w:autoSpaceDE w:val="0"/>
        <w:autoSpaceDN w:val="0"/>
        <w:adjustRightInd w:val="0"/>
        <w:rPr>
          <w:rFonts w:asciiTheme="majorBidi" w:hAnsiTheme="majorBidi" w:cstheme="majorBidi"/>
          <w:i/>
          <w:iCs/>
          <w:sz w:val="28"/>
          <w:szCs w:val="28"/>
        </w:rPr>
      </w:pPr>
      <w:r w:rsidRPr="0089302A">
        <w:rPr>
          <w:sz w:val="28"/>
          <w:szCs w:val="28"/>
        </w:rPr>
        <w:t xml:space="preserve">Marie-Antoinette Coudert et Daniel Arthur Laprés , quelle fiscalité pour le commerce électronique ? revue DROIT FISCAL ? Paris , Novembre 1997 </w:t>
      </w:r>
      <w:r>
        <w:rPr>
          <w:sz w:val="28"/>
          <w:szCs w:val="28"/>
        </w:rPr>
        <w:t>.</w:t>
      </w:r>
    </w:p>
    <w:p w:rsidR="008275F6" w:rsidRDefault="008275F6" w:rsidP="008275F6">
      <w:pPr>
        <w:pStyle w:val="Paragraphedeliste"/>
        <w:rPr>
          <w:rFonts w:asciiTheme="majorBidi" w:hAnsiTheme="majorBidi" w:cstheme="majorBidi"/>
          <w:i/>
          <w:iCs/>
          <w:sz w:val="28"/>
          <w:szCs w:val="28"/>
        </w:rPr>
      </w:pPr>
    </w:p>
    <w:p w:rsidR="008275F6" w:rsidRDefault="008275F6" w:rsidP="008275F6">
      <w:pPr>
        <w:pStyle w:val="Notedebasdepage"/>
        <w:numPr>
          <w:ilvl w:val="0"/>
          <w:numId w:val="12"/>
        </w:numPr>
        <w:rPr>
          <w:sz w:val="28"/>
          <w:szCs w:val="28"/>
        </w:rPr>
      </w:pPr>
      <w:r w:rsidRPr="005628D2">
        <w:rPr>
          <w:sz w:val="28"/>
          <w:szCs w:val="28"/>
        </w:rPr>
        <w:lastRenderedPageBreak/>
        <w:t>Quentin Van Daele , la fiscalité indirecte des transactions électroniques. In commerce éléctronique , le temps des certitudes , Bruylant 2000 p20.(rapport)</w:t>
      </w:r>
      <w:r>
        <w:rPr>
          <w:sz w:val="28"/>
          <w:szCs w:val="28"/>
        </w:rPr>
        <w:t xml:space="preserve"> .</w:t>
      </w:r>
    </w:p>
    <w:p w:rsidR="008275F6" w:rsidRDefault="008275F6" w:rsidP="008275F6">
      <w:pPr>
        <w:pStyle w:val="Paragraphedeliste"/>
        <w:rPr>
          <w:sz w:val="28"/>
          <w:szCs w:val="28"/>
        </w:rPr>
      </w:pPr>
    </w:p>
    <w:p w:rsidR="008275F6" w:rsidRPr="005628D2" w:rsidRDefault="008275F6" w:rsidP="008275F6">
      <w:pPr>
        <w:pStyle w:val="Notedebasdepage"/>
        <w:numPr>
          <w:ilvl w:val="0"/>
          <w:numId w:val="12"/>
        </w:numPr>
        <w:rPr>
          <w:sz w:val="28"/>
          <w:szCs w:val="28"/>
        </w:rPr>
      </w:pPr>
      <w:r w:rsidRPr="005628D2">
        <w:rPr>
          <w:sz w:val="28"/>
          <w:szCs w:val="28"/>
        </w:rPr>
        <w:t>l’observateur OCDE, «  la fiscalité du commerce électronique : une réalité virtuelle.</w:t>
      </w:r>
    </w:p>
    <w:p w:rsidR="008275F6" w:rsidRPr="005628D2" w:rsidRDefault="008275F6" w:rsidP="008275F6">
      <w:pPr>
        <w:pStyle w:val="Notedebasdepage"/>
        <w:autoSpaceDE w:val="0"/>
        <w:autoSpaceDN w:val="0"/>
        <w:adjustRightInd w:val="0"/>
        <w:rPr>
          <w:rFonts w:asciiTheme="majorBidi" w:hAnsiTheme="majorBidi" w:cstheme="majorBidi"/>
          <w:sz w:val="28"/>
          <w:szCs w:val="28"/>
        </w:rPr>
      </w:pPr>
    </w:p>
    <w:p w:rsidR="008275F6" w:rsidRPr="00914D86" w:rsidRDefault="008275F6" w:rsidP="008275F6">
      <w:pPr>
        <w:pStyle w:val="Paragraphedeliste"/>
        <w:autoSpaceDE w:val="0"/>
        <w:autoSpaceDN w:val="0"/>
        <w:adjustRightInd w:val="0"/>
        <w:ind w:left="644"/>
        <w:rPr>
          <w:rFonts w:asciiTheme="majorBidi" w:hAnsiTheme="majorBidi" w:cstheme="majorBidi"/>
          <w:sz w:val="28"/>
          <w:szCs w:val="28"/>
        </w:rPr>
      </w:pPr>
    </w:p>
    <w:p w:rsidR="008275F6" w:rsidRDefault="008275F6" w:rsidP="008275F6">
      <w:pPr>
        <w:pStyle w:val="Default"/>
        <w:numPr>
          <w:ilvl w:val="0"/>
          <w:numId w:val="12"/>
        </w:numPr>
        <w:spacing w:before="100" w:after="100"/>
        <w:jc w:val="both"/>
        <w:rPr>
          <w:rFonts w:ascii="Times New Roman" w:hAnsi="Times New Roman" w:cs="Times New Roman"/>
        </w:rPr>
      </w:pPr>
      <w:r w:rsidRPr="00AA4382">
        <w:rPr>
          <w:rFonts w:ascii="Times New Roman" w:hAnsi="Times New Roman" w:cs="Times New Roman"/>
          <w:sz w:val="28"/>
          <w:szCs w:val="28"/>
        </w:rPr>
        <w:t>Idir</w:t>
      </w:r>
      <w:r w:rsidRPr="00AA4382">
        <w:rPr>
          <w:sz w:val="28"/>
          <w:szCs w:val="28"/>
        </w:rPr>
        <w:t xml:space="preserve"> </w:t>
      </w:r>
      <w:r w:rsidRPr="00AA4382">
        <w:rPr>
          <w:rFonts w:ascii="Times New Roman" w:hAnsi="Times New Roman" w:cs="Times New Roman"/>
          <w:sz w:val="28"/>
          <w:szCs w:val="28"/>
        </w:rPr>
        <w:t>Ait Meziane ,Développement du système de paiement électronique , Maghreb 11/10 /2006</w:t>
      </w:r>
      <w:r w:rsidRPr="00455742">
        <w:rPr>
          <w:rFonts w:ascii="Times New Roman" w:hAnsi="Times New Roman" w:cs="Times New Roman"/>
        </w:rPr>
        <w:t xml:space="preserve"> </w:t>
      </w:r>
      <w:r>
        <w:rPr>
          <w:rFonts w:ascii="Times New Roman" w:hAnsi="Times New Roman" w:cs="Times New Roman"/>
        </w:rPr>
        <w:t xml:space="preserve"> .</w:t>
      </w:r>
    </w:p>
    <w:p w:rsidR="008275F6" w:rsidRDefault="008275F6" w:rsidP="008275F6">
      <w:pPr>
        <w:pStyle w:val="Default"/>
        <w:numPr>
          <w:ilvl w:val="0"/>
          <w:numId w:val="12"/>
        </w:numPr>
        <w:jc w:val="both"/>
        <w:rPr>
          <w:rFonts w:ascii="Times New Roman" w:hAnsi="Times New Roman" w:cs="Times New Roman"/>
          <w:sz w:val="28"/>
          <w:szCs w:val="28"/>
        </w:rPr>
      </w:pPr>
      <w:r w:rsidRPr="00AA4382">
        <w:rPr>
          <w:rFonts w:ascii="Times New Roman" w:hAnsi="Times New Roman" w:cs="Times New Roman"/>
          <w:bCs/>
          <w:sz w:val="28"/>
          <w:szCs w:val="28"/>
        </w:rPr>
        <w:t xml:space="preserve">«La carte bancaire est à ses premiers balbutiements», Economie Journal liberté (Jeudi </w:t>
      </w:r>
      <w:r w:rsidRPr="00AA4382">
        <w:rPr>
          <w:rFonts w:ascii="Times New Roman" w:hAnsi="Times New Roman" w:cs="Times New Roman"/>
          <w:sz w:val="28"/>
          <w:szCs w:val="28"/>
        </w:rPr>
        <w:t xml:space="preserve">12/10/2006) </w:t>
      </w:r>
      <w:r>
        <w:rPr>
          <w:rFonts w:ascii="Times New Roman" w:hAnsi="Times New Roman" w:cs="Times New Roman"/>
          <w:sz w:val="28"/>
          <w:szCs w:val="28"/>
        </w:rPr>
        <w:t>.</w:t>
      </w:r>
    </w:p>
    <w:p w:rsidR="008275F6" w:rsidRPr="00AA4382" w:rsidRDefault="008275F6" w:rsidP="008275F6">
      <w:pPr>
        <w:pStyle w:val="Default"/>
        <w:ind w:left="990"/>
        <w:jc w:val="both"/>
        <w:rPr>
          <w:rFonts w:ascii="Times New Roman" w:hAnsi="Times New Roman" w:cs="Times New Roman"/>
          <w:sz w:val="28"/>
          <w:szCs w:val="28"/>
        </w:rPr>
      </w:pPr>
    </w:p>
    <w:p w:rsidR="008275F6" w:rsidRPr="00E70683" w:rsidRDefault="008275F6" w:rsidP="008275F6">
      <w:pPr>
        <w:pStyle w:val="NormalWeb"/>
        <w:numPr>
          <w:ilvl w:val="0"/>
          <w:numId w:val="12"/>
        </w:numPr>
        <w:rPr>
          <w:i/>
          <w:iCs/>
          <w:sz w:val="28"/>
          <w:szCs w:val="28"/>
        </w:rPr>
      </w:pPr>
      <w:r w:rsidRPr="00E70683">
        <w:rPr>
          <w:rStyle w:val="Accentuation"/>
          <w:sz w:val="28"/>
          <w:szCs w:val="28"/>
        </w:rPr>
        <w:t xml:space="preserve">CREAD : Enquête sur les ménages, 2004 </w:t>
      </w:r>
    </w:p>
    <w:p w:rsidR="008275F6" w:rsidRDefault="008275F6" w:rsidP="008275F6">
      <w:pPr>
        <w:pStyle w:val="Notedebasdepage"/>
        <w:ind w:left="786"/>
      </w:pPr>
    </w:p>
    <w:p w:rsidR="008275F6" w:rsidRPr="00240ABD" w:rsidRDefault="008275F6" w:rsidP="008275F6">
      <w:pPr>
        <w:pStyle w:val="Notedebasdepage"/>
        <w:numPr>
          <w:ilvl w:val="0"/>
          <w:numId w:val="12"/>
        </w:numPr>
        <w:rPr>
          <w:rFonts w:asciiTheme="majorBidi" w:hAnsiTheme="majorBidi" w:cstheme="majorBidi"/>
          <w:sz w:val="28"/>
          <w:szCs w:val="28"/>
        </w:rPr>
      </w:pPr>
      <w:r w:rsidRPr="00240ABD">
        <w:rPr>
          <w:rStyle w:val="Accentuation"/>
          <w:rFonts w:asciiTheme="majorBidi" w:hAnsiTheme="majorBidi" w:cstheme="majorBidi"/>
          <w:sz w:val="28"/>
          <w:szCs w:val="28"/>
        </w:rPr>
        <w:t>ERNEST &amp; Young : Cabinet de conseil aux Entreprises (Auditeurs, Avocats, comptables.)</w:t>
      </w:r>
      <w:r>
        <w:rPr>
          <w:rStyle w:val="Accentuation"/>
          <w:rFonts w:asciiTheme="majorBidi" w:hAnsiTheme="majorBidi" w:cstheme="majorBidi"/>
          <w:sz w:val="28"/>
          <w:szCs w:val="28"/>
        </w:rPr>
        <w:t xml:space="preserve"> .</w:t>
      </w:r>
    </w:p>
    <w:p w:rsidR="008275F6" w:rsidRDefault="008275F6" w:rsidP="008275F6">
      <w:pPr>
        <w:pStyle w:val="Notedebasdepage"/>
        <w:ind w:left="990"/>
        <w:rPr>
          <w:rFonts w:asciiTheme="majorBidi" w:hAnsiTheme="majorBidi" w:cstheme="majorBidi"/>
          <w:sz w:val="28"/>
          <w:szCs w:val="28"/>
        </w:rPr>
      </w:pPr>
    </w:p>
    <w:p w:rsidR="008275F6" w:rsidRDefault="008275F6" w:rsidP="008275F6">
      <w:pPr>
        <w:pStyle w:val="Notedebasdepage"/>
        <w:ind w:left="990"/>
        <w:rPr>
          <w:rFonts w:asciiTheme="majorBidi" w:hAnsiTheme="majorBidi" w:cstheme="majorBidi"/>
          <w:sz w:val="28"/>
          <w:szCs w:val="28"/>
        </w:rPr>
      </w:pPr>
    </w:p>
    <w:p w:rsidR="008275F6" w:rsidRDefault="008275F6" w:rsidP="008275F6">
      <w:pPr>
        <w:pStyle w:val="Notedebasdepage"/>
        <w:ind w:left="990"/>
        <w:rPr>
          <w:rFonts w:asciiTheme="majorBidi" w:hAnsiTheme="majorBidi" w:cstheme="majorBidi"/>
          <w:sz w:val="28"/>
          <w:szCs w:val="28"/>
        </w:rPr>
      </w:pPr>
    </w:p>
    <w:p w:rsidR="008275F6" w:rsidRDefault="008275F6" w:rsidP="008275F6">
      <w:pPr>
        <w:pStyle w:val="Notedebasdepage"/>
        <w:rPr>
          <w:rFonts w:asciiTheme="majorBidi" w:hAnsiTheme="majorBidi" w:cstheme="majorBidi"/>
          <w:sz w:val="28"/>
          <w:szCs w:val="28"/>
        </w:rPr>
      </w:pPr>
    </w:p>
    <w:p w:rsidR="008275F6" w:rsidRPr="003640B7" w:rsidRDefault="008275F6" w:rsidP="008275F6">
      <w:pPr>
        <w:pStyle w:val="Notedebasdepage"/>
        <w:rPr>
          <w:rFonts w:asciiTheme="majorBidi" w:hAnsiTheme="majorBidi" w:cstheme="majorBidi"/>
          <w:b/>
          <w:bCs/>
          <w:sz w:val="28"/>
          <w:szCs w:val="28"/>
          <w:u w:val="single"/>
        </w:rPr>
      </w:pPr>
      <w:r w:rsidRPr="003640B7">
        <w:rPr>
          <w:rFonts w:asciiTheme="majorBidi" w:hAnsiTheme="majorBidi" w:cstheme="majorBidi"/>
          <w:b/>
          <w:bCs/>
          <w:sz w:val="28"/>
          <w:szCs w:val="28"/>
          <w:u w:val="single"/>
        </w:rPr>
        <w:t>Article de presse :</w:t>
      </w:r>
    </w:p>
    <w:p w:rsidR="008275F6" w:rsidRPr="003640B7" w:rsidRDefault="008275F6" w:rsidP="008275F6">
      <w:pPr>
        <w:pStyle w:val="Notedebasdepage"/>
        <w:ind w:left="990"/>
        <w:rPr>
          <w:rFonts w:asciiTheme="majorBidi" w:hAnsiTheme="majorBidi" w:cstheme="majorBidi"/>
          <w:b/>
          <w:bCs/>
          <w:sz w:val="28"/>
          <w:szCs w:val="28"/>
          <w:u w:val="single"/>
        </w:rPr>
      </w:pPr>
    </w:p>
    <w:p w:rsidR="008275F6" w:rsidRPr="00927597" w:rsidRDefault="008275F6" w:rsidP="008275F6">
      <w:pPr>
        <w:spacing w:before="120" w:after="120"/>
        <w:jc w:val="both"/>
        <w:rPr>
          <w:rFonts w:asciiTheme="majorBidi" w:hAnsiTheme="majorBidi" w:cstheme="majorBidi"/>
          <w:sz w:val="28"/>
          <w:szCs w:val="28"/>
        </w:rPr>
      </w:pPr>
      <w:r>
        <w:rPr>
          <w:rFonts w:asciiTheme="majorBidi" w:hAnsiTheme="majorBidi" w:cstheme="majorBidi"/>
          <w:sz w:val="28"/>
          <w:szCs w:val="28"/>
        </w:rPr>
        <w:t>1-</w:t>
      </w:r>
      <w:r w:rsidRPr="00927597">
        <w:rPr>
          <w:rFonts w:asciiTheme="majorBidi" w:hAnsiTheme="majorBidi" w:cstheme="majorBidi"/>
          <w:sz w:val="28"/>
          <w:szCs w:val="28"/>
        </w:rPr>
        <w:t>L’Eepad, plate forme  de formation, Le MATIN n° 2747 3/03/01</w:t>
      </w:r>
    </w:p>
    <w:p w:rsidR="008275F6" w:rsidRPr="00927597" w:rsidRDefault="008275F6" w:rsidP="008275F6">
      <w:pPr>
        <w:spacing w:before="120" w:after="120"/>
        <w:jc w:val="both"/>
        <w:rPr>
          <w:rFonts w:asciiTheme="majorBidi" w:hAnsiTheme="majorBidi" w:cstheme="majorBidi"/>
          <w:sz w:val="28"/>
          <w:szCs w:val="28"/>
        </w:rPr>
      </w:pPr>
      <w:r>
        <w:rPr>
          <w:rFonts w:asciiTheme="majorBidi" w:hAnsiTheme="majorBidi" w:cstheme="majorBidi"/>
          <w:sz w:val="28"/>
          <w:szCs w:val="28"/>
        </w:rPr>
        <w:t>2-</w:t>
      </w:r>
      <w:r w:rsidRPr="00927597">
        <w:rPr>
          <w:rFonts w:asciiTheme="majorBidi" w:hAnsiTheme="majorBidi" w:cstheme="majorBidi"/>
          <w:sz w:val="28"/>
          <w:szCs w:val="28"/>
        </w:rPr>
        <w:t xml:space="preserve"> La Net Algérie, </w:t>
      </w:r>
      <w:hyperlink r:id="rId9" w:history="1">
        <w:r w:rsidRPr="00927597">
          <w:rPr>
            <w:rStyle w:val="Lienhypertexte"/>
            <w:rFonts w:asciiTheme="majorBidi" w:hAnsiTheme="majorBidi" w:cstheme="majorBidi"/>
            <w:sz w:val="28"/>
            <w:szCs w:val="28"/>
          </w:rPr>
          <w:t>Multim@tin</w:t>
        </w:r>
      </w:hyperlink>
      <w:r w:rsidRPr="00927597">
        <w:rPr>
          <w:rFonts w:asciiTheme="majorBidi" w:hAnsiTheme="majorBidi" w:cstheme="majorBidi"/>
          <w:sz w:val="28"/>
          <w:szCs w:val="28"/>
        </w:rPr>
        <w:t xml:space="preserve">  .Le Matin d’Alger n° 2754 du 10/03/01.</w:t>
      </w:r>
    </w:p>
    <w:p w:rsidR="008275F6" w:rsidRPr="00C11B19" w:rsidRDefault="008275F6" w:rsidP="008275F6">
      <w:pPr>
        <w:spacing w:before="100" w:beforeAutospacing="1" w:after="100" w:afterAutospacing="1"/>
        <w:rPr>
          <w:rFonts w:asciiTheme="majorBidi" w:hAnsiTheme="majorBidi" w:cstheme="majorBidi"/>
          <w:sz w:val="28"/>
          <w:szCs w:val="28"/>
        </w:rPr>
      </w:pPr>
      <w:r>
        <w:rPr>
          <w:rFonts w:asciiTheme="majorBidi" w:hAnsiTheme="majorBidi" w:cstheme="majorBidi"/>
          <w:sz w:val="28"/>
          <w:szCs w:val="28"/>
        </w:rPr>
        <w:t>3</w:t>
      </w:r>
      <w:r w:rsidRPr="00C11B19">
        <w:rPr>
          <w:rFonts w:asciiTheme="majorBidi" w:hAnsiTheme="majorBidi" w:cstheme="majorBidi"/>
          <w:sz w:val="28"/>
          <w:szCs w:val="28"/>
        </w:rPr>
        <w:t>-</w:t>
      </w:r>
      <w:r w:rsidRPr="00C11B19">
        <w:rPr>
          <w:rFonts w:asciiTheme="majorBidi" w:hAnsiTheme="majorBidi" w:cstheme="majorBidi"/>
          <w:b/>
          <w:bCs/>
          <w:sz w:val="28"/>
          <w:szCs w:val="28"/>
        </w:rPr>
        <w:t xml:space="preserve"> </w:t>
      </w:r>
      <w:r w:rsidRPr="00C11B19">
        <w:rPr>
          <w:rFonts w:asciiTheme="majorBidi" w:hAnsiTheme="majorBidi" w:cstheme="majorBidi"/>
          <w:sz w:val="28"/>
          <w:szCs w:val="28"/>
        </w:rPr>
        <w:t>El watten économie, N° 120, Mars 2008, page 12 ; Et n° 124, Avril 2008, page 08.</w:t>
      </w:r>
    </w:p>
    <w:p w:rsidR="008275F6" w:rsidRDefault="008275F6" w:rsidP="008275F6">
      <w:pPr>
        <w:pStyle w:val="Notedebasdepage"/>
        <w:spacing w:before="120" w:after="120"/>
        <w:jc w:val="both"/>
        <w:rPr>
          <w:rFonts w:asciiTheme="majorBidi" w:hAnsiTheme="majorBidi" w:cstheme="majorBidi"/>
          <w:sz w:val="28"/>
          <w:szCs w:val="28"/>
        </w:rPr>
      </w:pPr>
      <w:r w:rsidRPr="00927597">
        <w:rPr>
          <w:rFonts w:asciiTheme="majorBidi" w:hAnsiTheme="majorBidi" w:cstheme="majorBidi"/>
          <w:sz w:val="28"/>
          <w:szCs w:val="28"/>
        </w:rPr>
        <w:t xml:space="preserve">Le Net par satellite » </w:t>
      </w:r>
      <w:hyperlink r:id="rId10" w:history="1">
        <w:r w:rsidRPr="00927597">
          <w:rPr>
            <w:rStyle w:val="Lienhypertexte"/>
            <w:rFonts w:asciiTheme="majorBidi" w:hAnsiTheme="majorBidi" w:cstheme="majorBidi"/>
            <w:sz w:val="28"/>
            <w:szCs w:val="28"/>
          </w:rPr>
          <w:t>multim@tin</w:t>
        </w:r>
      </w:hyperlink>
      <w:r w:rsidRPr="00927597">
        <w:rPr>
          <w:rFonts w:asciiTheme="majorBidi" w:hAnsiTheme="majorBidi" w:cstheme="majorBidi"/>
          <w:sz w:val="28"/>
          <w:szCs w:val="28"/>
        </w:rPr>
        <w:t xml:space="preserve"> :s</w:t>
      </w:r>
      <w:r>
        <w:rPr>
          <w:rFonts w:asciiTheme="majorBidi" w:hAnsiTheme="majorBidi" w:cstheme="majorBidi"/>
          <w:sz w:val="28"/>
          <w:szCs w:val="28"/>
        </w:rPr>
        <w:t xml:space="preserve">upplément hebdomadaire consacré </w:t>
      </w:r>
      <w:r w:rsidRPr="00927597">
        <w:rPr>
          <w:rFonts w:asciiTheme="majorBidi" w:hAnsiTheme="majorBidi" w:cstheme="majorBidi"/>
          <w:sz w:val="28"/>
          <w:szCs w:val="28"/>
        </w:rPr>
        <w:t xml:space="preserve">aux nouvelles technologie de l’information ,  dirigé par Abdelghani Rano </w:t>
      </w:r>
      <w:r>
        <w:rPr>
          <w:rFonts w:asciiTheme="majorBidi" w:hAnsiTheme="majorBidi" w:cstheme="majorBidi"/>
          <w:sz w:val="28"/>
          <w:szCs w:val="28"/>
        </w:rPr>
        <w:t>.</w:t>
      </w:r>
    </w:p>
    <w:p w:rsidR="008275F6" w:rsidRPr="00C11B19" w:rsidRDefault="008275F6" w:rsidP="008275F6">
      <w:pPr>
        <w:spacing w:before="100" w:beforeAutospacing="1" w:after="100" w:afterAutospacing="1"/>
        <w:rPr>
          <w:rFonts w:asciiTheme="majorBidi" w:hAnsiTheme="majorBidi" w:cstheme="majorBidi"/>
          <w:sz w:val="28"/>
          <w:szCs w:val="28"/>
        </w:rPr>
      </w:pPr>
      <w:r w:rsidRPr="00C11B19">
        <w:rPr>
          <w:rFonts w:asciiTheme="majorBidi" w:hAnsiTheme="majorBidi" w:cstheme="majorBidi"/>
          <w:i/>
          <w:iCs/>
          <w:sz w:val="28"/>
          <w:szCs w:val="28"/>
        </w:rPr>
        <w:t xml:space="preserve"> </w:t>
      </w:r>
    </w:p>
    <w:p w:rsidR="008275F6" w:rsidRDefault="008275F6" w:rsidP="008275F6">
      <w:pPr>
        <w:pStyle w:val="NormalWeb"/>
      </w:pPr>
    </w:p>
    <w:p w:rsidR="008275F6" w:rsidRDefault="008275F6" w:rsidP="008275F6">
      <w:pPr>
        <w:pStyle w:val="NormalWeb"/>
      </w:pPr>
    </w:p>
    <w:p w:rsidR="008275F6" w:rsidRDefault="008275F6" w:rsidP="008275F6">
      <w:pPr>
        <w:pStyle w:val="NormalWeb"/>
      </w:pPr>
    </w:p>
    <w:p w:rsidR="008275F6" w:rsidRPr="00C11B19" w:rsidRDefault="008275F6" w:rsidP="008275F6">
      <w:pPr>
        <w:pStyle w:val="NormalWeb"/>
      </w:pPr>
    </w:p>
    <w:p w:rsidR="008275F6" w:rsidRDefault="008275F6" w:rsidP="008275F6">
      <w:pPr>
        <w:rPr>
          <w:rFonts w:asciiTheme="majorBidi" w:hAnsiTheme="majorBidi" w:cstheme="majorBidi"/>
          <w:b/>
          <w:bCs/>
          <w:sz w:val="28"/>
          <w:szCs w:val="28"/>
          <w:u w:val="single"/>
        </w:rPr>
      </w:pPr>
      <w:r>
        <w:rPr>
          <w:rFonts w:asciiTheme="majorBidi" w:hAnsiTheme="majorBidi" w:cstheme="majorBidi"/>
          <w:b/>
          <w:bCs/>
          <w:sz w:val="28"/>
          <w:szCs w:val="28"/>
          <w:u w:val="single"/>
        </w:rPr>
        <w:lastRenderedPageBreak/>
        <w:t>Sources en ligne :</w:t>
      </w:r>
    </w:p>
    <w:p w:rsidR="008275F6" w:rsidRDefault="008275F6" w:rsidP="008275F6">
      <w:pPr>
        <w:rPr>
          <w:rFonts w:asciiTheme="majorBidi" w:hAnsiTheme="majorBidi" w:cstheme="majorBidi"/>
          <w:b/>
          <w:bCs/>
          <w:sz w:val="28"/>
          <w:szCs w:val="28"/>
          <w:u w:val="single"/>
        </w:rPr>
      </w:pPr>
    </w:p>
    <w:p w:rsidR="008275F6" w:rsidRPr="007B3C7B" w:rsidRDefault="008275F6" w:rsidP="008275F6">
      <w:pPr>
        <w:pStyle w:val="Paragraphedeliste"/>
        <w:numPr>
          <w:ilvl w:val="0"/>
          <w:numId w:val="10"/>
        </w:numPr>
        <w:spacing w:before="120" w:after="120"/>
        <w:rPr>
          <w:rFonts w:asciiTheme="majorBidi" w:hAnsiTheme="majorBidi" w:cstheme="majorBidi"/>
          <w:color w:val="000000"/>
          <w:sz w:val="28"/>
          <w:szCs w:val="28"/>
          <w:lang w:val="en-US"/>
        </w:rPr>
      </w:pPr>
      <w:r w:rsidRPr="007B3C7B">
        <w:rPr>
          <w:rFonts w:asciiTheme="majorBidi" w:hAnsiTheme="majorBidi" w:cstheme="majorBidi"/>
          <w:sz w:val="28"/>
          <w:szCs w:val="28"/>
          <w:lang w:val="en-US"/>
        </w:rPr>
        <w:t xml:space="preserve">The Internet Phenomenon Vint Cerf, NSF, </w:t>
      </w:r>
      <w:hyperlink r:id="rId11" w:history="1">
        <w:r w:rsidRPr="007B3C7B">
          <w:rPr>
            <w:rStyle w:val="Lienhypertexte"/>
            <w:rFonts w:asciiTheme="majorBidi" w:hAnsiTheme="majorBidi" w:cstheme="majorBidi"/>
            <w:b/>
            <w:bCs/>
            <w:i/>
            <w:iCs/>
            <w:sz w:val="28"/>
            <w:szCs w:val="28"/>
            <w:lang w:val="en-US"/>
          </w:rPr>
          <w:t>www.cise.nsf.gov/general/compsci/net/cerf.html</w:t>
        </w:r>
      </w:hyperlink>
      <w:r w:rsidRPr="007B3C7B">
        <w:rPr>
          <w:rFonts w:asciiTheme="majorBidi" w:hAnsiTheme="majorBidi" w:cstheme="majorBidi"/>
          <w:sz w:val="28"/>
          <w:szCs w:val="28"/>
          <w:lang w:val="en-US"/>
        </w:rPr>
        <w:t xml:space="preserve"> </w:t>
      </w:r>
    </w:p>
    <w:p w:rsidR="008275F6" w:rsidRPr="007B3C7B" w:rsidRDefault="008275F6" w:rsidP="008275F6">
      <w:pPr>
        <w:pStyle w:val="Paragraphedeliste"/>
        <w:numPr>
          <w:ilvl w:val="0"/>
          <w:numId w:val="10"/>
        </w:numPr>
        <w:spacing w:before="120" w:after="120"/>
        <w:rPr>
          <w:rFonts w:asciiTheme="majorBidi" w:hAnsiTheme="majorBidi" w:cstheme="majorBidi"/>
          <w:color w:val="000000"/>
          <w:sz w:val="28"/>
          <w:szCs w:val="28"/>
          <w:lang w:val="en-US"/>
        </w:rPr>
      </w:pPr>
      <w:r w:rsidRPr="007B3C7B">
        <w:rPr>
          <w:rFonts w:asciiTheme="majorBidi" w:hAnsiTheme="majorBidi" w:cstheme="majorBidi"/>
          <w:sz w:val="28"/>
          <w:szCs w:val="28"/>
          <w:lang w:val="en-US"/>
        </w:rPr>
        <w:t xml:space="preserve">Monetary Policy Testimony and Report to the Congress (Feb. 24, 1998), Alan Greenspan, Federal Reserve Board, </w:t>
      </w:r>
      <w:r w:rsidRPr="007B3C7B">
        <w:rPr>
          <w:rFonts w:asciiTheme="majorBidi" w:hAnsiTheme="majorBidi" w:cstheme="majorBidi"/>
          <w:b/>
          <w:bCs/>
          <w:i/>
          <w:iCs/>
          <w:sz w:val="28"/>
          <w:szCs w:val="28"/>
          <w:lang w:val="en-US"/>
        </w:rPr>
        <w:t>www.cise.nsf.gov/general/compsci/net/cerf.html</w:t>
      </w:r>
      <w:r w:rsidRPr="007B3C7B">
        <w:rPr>
          <w:rFonts w:asciiTheme="majorBidi" w:hAnsiTheme="majorBidi" w:cstheme="majorBidi"/>
          <w:sz w:val="28"/>
          <w:szCs w:val="28"/>
          <w:lang w:val="en-US"/>
        </w:rPr>
        <w:t xml:space="preserve">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7B3C7B">
        <w:rPr>
          <w:rFonts w:asciiTheme="majorBidi" w:hAnsiTheme="majorBidi" w:cstheme="majorBidi"/>
          <w:sz w:val="28"/>
          <w:szCs w:val="28"/>
          <w:lang w:val="en-US"/>
        </w:rPr>
        <w:t xml:space="preserve">The Long Boom: A History of the Future, 1980-2020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Pr>
          <w:rFonts w:asciiTheme="majorBidi" w:hAnsiTheme="majorBidi" w:cstheme="majorBidi"/>
          <w:sz w:val="28"/>
          <w:szCs w:val="28"/>
          <w:lang w:val="en-US"/>
        </w:rPr>
        <w:t>PeterLeyden,Wired5.07,July</w:t>
      </w:r>
      <w:r w:rsidRPr="007B3C7B">
        <w:rPr>
          <w:rFonts w:asciiTheme="majorBidi" w:hAnsiTheme="majorBidi" w:cstheme="majorBidi"/>
          <w:sz w:val="28"/>
          <w:szCs w:val="28"/>
          <w:lang w:val="en-US"/>
        </w:rPr>
        <w:t xml:space="preserve">1997, </w:t>
      </w:r>
      <w:hyperlink r:id="rId12" w:history="1">
        <w:r w:rsidRPr="007B3C7B">
          <w:rPr>
            <w:rStyle w:val="Lienhypertexte"/>
            <w:rFonts w:asciiTheme="majorBidi" w:hAnsiTheme="majorBidi" w:cstheme="majorBidi"/>
            <w:b/>
            <w:bCs/>
            <w:i/>
            <w:iCs/>
            <w:sz w:val="28"/>
            <w:szCs w:val="28"/>
            <w:lang w:val="en-US"/>
          </w:rPr>
          <w:t>www.wired.com/wired/5.07/longboom.html</w:t>
        </w:r>
        <w:r w:rsidRPr="007B3C7B">
          <w:rPr>
            <w:rStyle w:val="Lienhypertexte"/>
            <w:rFonts w:asciiTheme="majorBidi" w:hAnsiTheme="majorBidi" w:cstheme="majorBidi"/>
            <w:sz w:val="28"/>
            <w:szCs w:val="28"/>
            <w:lang w:val="en-US"/>
          </w:rPr>
          <w:t xml:space="preserve"> </w:t>
        </w:r>
      </w:hyperlink>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7B3C7B">
        <w:rPr>
          <w:rFonts w:asciiTheme="majorBidi" w:hAnsiTheme="majorBidi" w:cstheme="majorBidi"/>
          <w:sz w:val="28"/>
          <w:szCs w:val="28"/>
          <w:lang w:val="en-US"/>
        </w:rPr>
        <w:t xml:space="preserve">The Emerging Digital Economy, US Department of Commerce, April 1998, </w:t>
      </w:r>
      <w:hyperlink r:id="rId13" w:history="1">
        <w:r w:rsidRPr="007B3C7B">
          <w:rPr>
            <w:rStyle w:val="Lienhypertexte"/>
            <w:rFonts w:asciiTheme="majorBidi" w:hAnsiTheme="majorBidi" w:cstheme="majorBidi"/>
            <w:b/>
            <w:bCs/>
            <w:i/>
            <w:iCs/>
            <w:sz w:val="28"/>
            <w:szCs w:val="28"/>
            <w:lang w:val="en-US"/>
          </w:rPr>
          <w:t>www.ntis.gov/yellowbk /lnty800.htm</w:t>
        </w:r>
      </w:hyperlink>
      <w:r w:rsidRPr="007B3C7B">
        <w:rPr>
          <w:rFonts w:asciiTheme="majorBidi" w:hAnsiTheme="majorBidi" w:cstheme="majorBidi"/>
          <w:sz w:val="28"/>
          <w:szCs w:val="28"/>
          <w:lang w:val="en-US"/>
        </w:rPr>
        <w:t xml:space="preserve">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7B3C7B">
        <w:rPr>
          <w:rFonts w:asciiTheme="majorBidi" w:hAnsiTheme="majorBidi" w:cstheme="majorBidi"/>
          <w:sz w:val="28"/>
          <w:szCs w:val="28"/>
          <w:lang w:val="en-US"/>
        </w:rPr>
        <w:t xml:space="preserve">There are More New Startups than Ever...,Business Week, April 20, 1998, </w:t>
      </w:r>
      <w:hyperlink r:id="rId14" w:history="1">
        <w:r w:rsidRPr="007B3C7B">
          <w:rPr>
            <w:rStyle w:val="Lienhypertexte"/>
            <w:rFonts w:asciiTheme="majorBidi" w:hAnsiTheme="majorBidi" w:cstheme="majorBidi"/>
            <w:b/>
            <w:bCs/>
            <w:i/>
            <w:iCs/>
            <w:sz w:val="28"/>
            <w:szCs w:val="28"/>
            <w:lang w:val="en-US"/>
          </w:rPr>
          <w:t>www.businessweek.com/1998/16/b3574005.htm</w:t>
        </w:r>
      </w:hyperlink>
      <w:r w:rsidRPr="007B3C7B">
        <w:rPr>
          <w:rFonts w:asciiTheme="majorBidi" w:hAnsiTheme="majorBidi" w:cstheme="majorBidi"/>
          <w:sz w:val="28"/>
          <w:szCs w:val="28"/>
          <w:lang w:val="en-US"/>
        </w:rPr>
        <w:t xml:space="preserve">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rPr>
      </w:pPr>
      <w:r w:rsidRPr="007B3C7B">
        <w:rPr>
          <w:rFonts w:asciiTheme="majorBidi" w:hAnsiTheme="majorBidi" w:cstheme="majorBidi"/>
          <w:sz w:val="28"/>
          <w:szCs w:val="28"/>
        </w:rPr>
        <w:t xml:space="preserve">Estimation de NUA Internet Surveys, </w:t>
      </w:r>
      <w:hyperlink r:id="rId15" w:history="1">
        <w:r w:rsidRPr="007B3C7B">
          <w:rPr>
            <w:rStyle w:val="Lienhypertexte"/>
            <w:rFonts w:asciiTheme="majorBidi" w:hAnsiTheme="majorBidi" w:cstheme="majorBidi"/>
            <w:b/>
            <w:bCs/>
            <w:i/>
            <w:iCs/>
            <w:sz w:val="28"/>
            <w:szCs w:val="28"/>
          </w:rPr>
          <w:t>www.nua.ie/surveys</w:t>
        </w:r>
      </w:hyperlink>
      <w:r w:rsidRPr="007B3C7B">
        <w:rPr>
          <w:rFonts w:asciiTheme="majorBidi" w:hAnsiTheme="majorBidi" w:cstheme="majorBidi"/>
          <w:sz w:val="28"/>
          <w:szCs w:val="28"/>
        </w:rPr>
        <w:t xml:space="preserve">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rPr>
      </w:pPr>
      <w:r w:rsidRPr="007B3C7B">
        <w:rPr>
          <w:rFonts w:asciiTheme="majorBidi" w:hAnsiTheme="majorBidi" w:cstheme="majorBidi"/>
          <w:sz w:val="28"/>
          <w:szCs w:val="28"/>
        </w:rPr>
        <w:t xml:space="preserve">Estimation de Network Wizards dans Internet Domain Survey, </w:t>
      </w:r>
      <w:hyperlink r:id="rId16" w:history="1">
        <w:r w:rsidRPr="007B3C7B">
          <w:rPr>
            <w:rStyle w:val="Lienhypertexte"/>
            <w:rFonts w:asciiTheme="majorBidi" w:hAnsiTheme="majorBidi" w:cstheme="majorBidi"/>
            <w:b/>
            <w:bCs/>
            <w:i/>
            <w:iCs/>
            <w:sz w:val="28"/>
            <w:szCs w:val="28"/>
          </w:rPr>
          <w:t>www.nw.com</w:t>
        </w:r>
      </w:hyperlink>
      <w:r w:rsidRPr="007B3C7B">
        <w:rPr>
          <w:rFonts w:asciiTheme="majorBidi" w:hAnsiTheme="majorBidi" w:cstheme="majorBidi"/>
          <w:sz w:val="28"/>
          <w:szCs w:val="28"/>
        </w:rPr>
        <w:t xml:space="preserve">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Pr>
          <w:rFonts w:asciiTheme="majorBidi" w:hAnsiTheme="majorBidi" w:cstheme="majorBidi"/>
          <w:sz w:val="28"/>
          <w:szCs w:val="28"/>
          <w:lang w:val="en-US"/>
        </w:rPr>
        <w:t>InktomiCorporationWhitePaper</w:t>
      </w:r>
      <w:r w:rsidRPr="007B3C7B">
        <w:rPr>
          <w:rFonts w:asciiTheme="majorBidi" w:hAnsiTheme="majorBidi" w:cstheme="majorBidi"/>
          <w:sz w:val="28"/>
          <w:szCs w:val="28"/>
          <w:lang w:val="en-US"/>
        </w:rPr>
        <w:t xml:space="preserve">1997, </w:t>
      </w:r>
      <w:hyperlink r:id="rId17" w:history="1">
        <w:r w:rsidRPr="007B3C7B">
          <w:rPr>
            <w:rStyle w:val="Lienhypertexte"/>
            <w:rFonts w:asciiTheme="majorBidi" w:hAnsiTheme="majorBidi" w:cstheme="majorBidi"/>
            <w:b/>
            <w:bCs/>
            <w:i/>
            <w:iCs/>
            <w:sz w:val="28"/>
            <w:szCs w:val="28"/>
            <w:lang w:val="en-US"/>
          </w:rPr>
          <w:t>www.inktomi.com/Tech/EconOfLargeScaleCache.html</w:t>
        </w:r>
      </w:hyperlink>
      <w:r w:rsidRPr="007B3C7B">
        <w:rPr>
          <w:rFonts w:asciiTheme="majorBidi" w:hAnsiTheme="majorBidi" w:cstheme="majorBidi"/>
          <w:sz w:val="28"/>
          <w:szCs w:val="28"/>
          <w:lang w:val="en-US"/>
        </w:rPr>
        <w:t xml:space="preserve">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7B3C7B">
        <w:rPr>
          <w:rFonts w:asciiTheme="majorBidi" w:hAnsiTheme="majorBidi" w:cstheme="majorBidi"/>
          <w:sz w:val="28"/>
          <w:szCs w:val="28"/>
          <w:lang w:val="en-US"/>
        </w:rPr>
        <w:t xml:space="preserve">Sizing Intercompany Commerce, Blane Erwin et al., Forrester Research Inc., July 1997, </w:t>
      </w:r>
      <w:hyperlink r:id="rId18" w:history="1">
        <w:r w:rsidRPr="007B3C7B">
          <w:rPr>
            <w:rStyle w:val="Lienhypertexte"/>
            <w:rFonts w:asciiTheme="majorBidi" w:hAnsiTheme="majorBidi" w:cstheme="majorBidi"/>
            <w:b/>
            <w:bCs/>
            <w:i/>
            <w:iCs/>
            <w:sz w:val="28"/>
            <w:szCs w:val="28"/>
            <w:lang w:val="en-US"/>
          </w:rPr>
          <w:t>www.forrester.com</w:t>
        </w:r>
      </w:hyperlink>
      <w:r w:rsidRPr="007B3C7B">
        <w:rPr>
          <w:rFonts w:asciiTheme="majorBidi" w:hAnsiTheme="majorBidi" w:cstheme="majorBidi"/>
          <w:sz w:val="28"/>
          <w:szCs w:val="28"/>
          <w:lang w:val="en-US"/>
        </w:rPr>
        <w:t xml:space="preserve">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7B3C7B">
        <w:rPr>
          <w:rFonts w:asciiTheme="majorBidi" w:hAnsiTheme="majorBidi" w:cstheme="majorBidi"/>
          <w:sz w:val="28"/>
          <w:szCs w:val="28"/>
          <w:lang w:val="en-US"/>
        </w:rPr>
        <w:t>The "Click Here" Economy, Business Week, June 22, 1998,</w:t>
      </w:r>
      <w:r w:rsidRPr="007B3C7B">
        <w:rPr>
          <w:rFonts w:asciiTheme="majorBidi" w:hAnsiTheme="majorBidi" w:cstheme="majorBidi"/>
          <w:b/>
          <w:bCs/>
          <w:i/>
          <w:iCs/>
          <w:sz w:val="28"/>
          <w:szCs w:val="28"/>
          <w:lang w:val="en-US"/>
        </w:rPr>
        <w:t xml:space="preserve"> </w:t>
      </w:r>
      <w:hyperlink r:id="rId19" w:history="1">
        <w:r w:rsidRPr="007B3C7B">
          <w:rPr>
            <w:rStyle w:val="Lienhypertexte"/>
            <w:rFonts w:asciiTheme="majorBidi" w:hAnsiTheme="majorBidi" w:cstheme="majorBidi"/>
            <w:b/>
            <w:bCs/>
            <w:i/>
            <w:iCs/>
            <w:sz w:val="28"/>
            <w:szCs w:val="28"/>
            <w:lang w:val="en-US"/>
          </w:rPr>
          <w:t>www.businessweek.com/1998/25/b3583001.htm</w:t>
        </w:r>
      </w:hyperlink>
      <w:r w:rsidRPr="007B3C7B">
        <w:rPr>
          <w:rFonts w:asciiTheme="majorBidi" w:hAnsiTheme="majorBidi" w:cstheme="majorBidi"/>
          <w:sz w:val="28"/>
          <w:szCs w:val="28"/>
          <w:lang w:val="en-US"/>
        </w:rPr>
        <w:t xml:space="preserve">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7B3C7B">
        <w:rPr>
          <w:rFonts w:asciiTheme="majorBidi" w:hAnsiTheme="majorBidi" w:cstheme="majorBidi"/>
          <w:sz w:val="28"/>
          <w:szCs w:val="28"/>
          <w:lang w:val="en-US"/>
        </w:rPr>
        <w:t xml:space="preserve">FNS - Swiss Priority Programmes, 1998: </w:t>
      </w:r>
    </w:p>
    <w:p w:rsidR="008275F6" w:rsidRPr="007B3C7B" w:rsidRDefault="008275F6" w:rsidP="008275F6">
      <w:pPr>
        <w:pStyle w:val="Paragraphedeliste"/>
        <w:numPr>
          <w:ilvl w:val="0"/>
          <w:numId w:val="10"/>
        </w:numPr>
        <w:spacing w:before="120" w:after="120"/>
        <w:jc w:val="both"/>
        <w:rPr>
          <w:rFonts w:asciiTheme="majorBidi" w:hAnsiTheme="majorBidi" w:cstheme="majorBidi"/>
          <w:sz w:val="28"/>
          <w:szCs w:val="28"/>
          <w:lang w:val="en-US"/>
        </w:rPr>
      </w:pPr>
      <w:r w:rsidRPr="007B3C7B">
        <w:rPr>
          <w:rFonts w:asciiTheme="majorBidi" w:hAnsiTheme="majorBidi" w:cstheme="majorBidi"/>
          <w:sz w:val="28"/>
          <w:szCs w:val="28"/>
          <w:lang w:val="en-US"/>
        </w:rPr>
        <w:t xml:space="preserve">Electronic Commerce Business to Business: Flash Report on Research Opportunities for Switzerland </w:t>
      </w:r>
    </w:p>
    <w:p w:rsidR="008275F6" w:rsidRPr="007B3C7B" w:rsidRDefault="008275F6" w:rsidP="008275F6">
      <w:pPr>
        <w:pStyle w:val="Paragraphedeliste"/>
        <w:numPr>
          <w:ilvl w:val="0"/>
          <w:numId w:val="10"/>
        </w:numPr>
        <w:spacing w:before="120" w:after="120"/>
        <w:jc w:val="both"/>
        <w:rPr>
          <w:rFonts w:asciiTheme="majorBidi" w:hAnsiTheme="majorBidi" w:cstheme="majorBidi"/>
          <w:sz w:val="28"/>
          <w:szCs w:val="28"/>
          <w:lang w:val="en-US"/>
        </w:rPr>
      </w:pPr>
      <w:r w:rsidRPr="007B3C7B">
        <w:rPr>
          <w:rFonts w:asciiTheme="majorBidi" w:hAnsiTheme="majorBidi" w:cstheme="majorBidi"/>
          <w:sz w:val="28"/>
          <w:szCs w:val="28"/>
          <w:lang w:val="en-US"/>
        </w:rPr>
        <w:t xml:space="preserve">Pre-study on Customer Care, Accounting, Charging, Billing, and Pricing </w:t>
      </w:r>
    </w:p>
    <w:p w:rsidR="008275F6" w:rsidRPr="007B3C7B" w:rsidRDefault="008275F6" w:rsidP="008275F6">
      <w:pPr>
        <w:pStyle w:val="Paragraphedeliste"/>
        <w:numPr>
          <w:ilvl w:val="0"/>
          <w:numId w:val="10"/>
        </w:numPr>
        <w:spacing w:before="120" w:after="120"/>
        <w:jc w:val="both"/>
        <w:rPr>
          <w:rFonts w:asciiTheme="majorBidi" w:hAnsiTheme="majorBidi" w:cstheme="majorBidi"/>
          <w:sz w:val="28"/>
          <w:szCs w:val="28"/>
        </w:rPr>
      </w:pPr>
      <w:r w:rsidRPr="007B3C7B">
        <w:rPr>
          <w:rFonts w:asciiTheme="majorBidi" w:hAnsiTheme="majorBidi" w:cstheme="majorBidi"/>
          <w:sz w:val="28"/>
          <w:szCs w:val="28"/>
        </w:rPr>
        <w:t>Electronic Commerce, Teil Sicherheit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rPr>
      </w:pPr>
      <w:r w:rsidRPr="007B3C7B">
        <w:rPr>
          <w:rFonts w:asciiTheme="majorBidi" w:hAnsiTheme="majorBidi" w:cstheme="majorBidi"/>
          <w:sz w:val="28"/>
          <w:szCs w:val="28"/>
        </w:rPr>
        <w:t xml:space="preserve">Electronic Markets: Importance and Meaning for Switzerland, Conseil suisse de la science, Technology Assessment TA 23/1996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rPr>
      </w:pPr>
      <w:r w:rsidRPr="007B3C7B">
        <w:rPr>
          <w:rFonts w:asciiTheme="majorBidi" w:hAnsiTheme="majorBidi" w:cstheme="majorBidi"/>
          <w:sz w:val="28"/>
          <w:szCs w:val="28"/>
        </w:rPr>
        <w:t xml:space="preserve">Internet et politique en Suisse: quel impact pour les organisations intermédiaires, Conseil suisse de la science, Technology Assessment TA 31a/1998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7B3C7B">
        <w:rPr>
          <w:rFonts w:asciiTheme="majorBidi" w:hAnsiTheme="majorBidi" w:cstheme="majorBidi"/>
          <w:sz w:val="28"/>
          <w:szCs w:val="28"/>
          <w:lang w:val="en-US"/>
        </w:rPr>
        <w:t xml:space="preserve">BusiNet (Business-to-Business Electronic Commerce) - Marktstudie Schweiz 1998, Thomas Gaugler, Bilanz et partenaires, Septembre 1998 </w:t>
      </w:r>
    </w:p>
    <w:p w:rsidR="008275F6" w:rsidRPr="007B3C7B"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7B3C7B">
        <w:rPr>
          <w:rFonts w:asciiTheme="majorBidi" w:hAnsiTheme="majorBidi" w:cstheme="majorBidi"/>
          <w:sz w:val="28"/>
          <w:szCs w:val="28"/>
          <w:lang w:val="en-US"/>
        </w:rPr>
        <w:t xml:space="preserve">The Corporation of the Future, Business Week, Aug. 31, 1998, </w:t>
      </w:r>
      <w:hyperlink r:id="rId20" w:history="1">
        <w:r w:rsidRPr="007B3C7B">
          <w:rPr>
            <w:rStyle w:val="Lienhypertexte"/>
            <w:rFonts w:asciiTheme="majorBidi" w:hAnsiTheme="majorBidi" w:cstheme="majorBidi"/>
            <w:b/>
            <w:bCs/>
            <w:i/>
            <w:iCs/>
            <w:sz w:val="28"/>
            <w:szCs w:val="28"/>
            <w:lang w:val="en-US"/>
          </w:rPr>
          <w:t>www.businessweek.com/1998/35/b3593034.htm</w:t>
        </w:r>
      </w:hyperlink>
      <w:r w:rsidRPr="007B3C7B">
        <w:rPr>
          <w:rFonts w:asciiTheme="majorBidi" w:hAnsiTheme="majorBidi" w:cstheme="majorBidi"/>
          <w:sz w:val="28"/>
          <w:szCs w:val="28"/>
          <w:lang w:val="en-US"/>
        </w:rPr>
        <w:t xml:space="preserve">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t xml:space="preserve">The Airline of the Internet, T. Lappin, Wired 4.12, Dec. 1996, </w:t>
      </w:r>
      <w:hyperlink r:id="rId21" w:history="1">
        <w:r w:rsidRPr="00903EBA">
          <w:rPr>
            <w:rStyle w:val="Lienhypertexte"/>
            <w:rFonts w:asciiTheme="majorBidi" w:hAnsiTheme="majorBidi" w:cstheme="majorBidi"/>
            <w:b/>
            <w:bCs/>
            <w:i/>
            <w:iCs/>
            <w:sz w:val="28"/>
            <w:szCs w:val="28"/>
            <w:lang w:val="en-US"/>
          </w:rPr>
          <w:t>www.wired.com/wired/4.12/features/ffedex.html</w:t>
        </w:r>
      </w:hyperlink>
      <w:r w:rsidRPr="00903EBA">
        <w:rPr>
          <w:rFonts w:asciiTheme="majorBidi" w:hAnsiTheme="majorBidi" w:cstheme="majorBidi"/>
          <w:sz w:val="28"/>
          <w:szCs w:val="28"/>
          <w:lang w:val="en-US"/>
        </w:rPr>
        <w:t xml:space="preserve">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rPr>
      </w:pPr>
      <w:r w:rsidRPr="00903EBA">
        <w:rPr>
          <w:rFonts w:asciiTheme="majorBidi" w:hAnsiTheme="majorBidi" w:cstheme="majorBidi"/>
          <w:i/>
          <w:iCs/>
          <w:sz w:val="28"/>
          <w:szCs w:val="28"/>
        </w:rPr>
        <w:t>Data Mining</w:t>
      </w:r>
      <w:r w:rsidRPr="00903EBA">
        <w:rPr>
          <w:rFonts w:asciiTheme="majorBidi" w:hAnsiTheme="majorBidi" w:cstheme="majorBidi"/>
          <w:sz w:val="28"/>
          <w:szCs w:val="28"/>
        </w:rPr>
        <w:t xml:space="preserve">: la ruée vers l'or, Cast EPFL, mai 1998, </w:t>
      </w:r>
      <w:hyperlink r:id="rId22" w:history="1">
        <w:r w:rsidRPr="00903EBA">
          <w:rPr>
            <w:rStyle w:val="Lienhypertexte"/>
            <w:rFonts w:asciiTheme="majorBidi" w:hAnsiTheme="majorBidi" w:cstheme="majorBidi"/>
            <w:b/>
            <w:bCs/>
            <w:i/>
            <w:iCs/>
            <w:sz w:val="28"/>
            <w:szCs w:val="28"/>
          </w:rPr>
          <w:t>128.178.9.106/cast/conf/homepage_conf.html</w:t>
        </w:r>
      </w:hyperlink>
      <w:r w:rsidRPr="00903EBA">
        <w:rPr>
          <w:rFonts w:asciiTheme="majorBidi" w:hAnsiTheme="majorBidi" w:cstheme="majorBidi"/>
          <w:sz w:val="28"/>
          <w:szCs w:val="28"/>
        </w:rPr>
        <w:t xml:space="preserve">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lastRenderedPageBreak/>
        <w:t xml:space="preserve">The End of Online Travel Market Closing as Bottom Tier Opens to New Players, Jupiter Communications, April 16, 1997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t xml:space="preserve">Total Operating Revenues and Total Operating Expenses for US Airlines, US Department of Transportation, DOT Form 41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t xml:space="preserve">The Airlines - The Third Revolution, Julius Maldutis, Salomon Brothers, April 8, 1996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t xml:space="preserve">Internet Shopping, Ernst &amp; Young LLP., January 1998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t xml:space="preserve">A Bookstore by Any Other Name, Jeff Bezos, CEO of Amazon.com, in The Commonwealth, August 31, 1998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rPr>
      </w:pPr>
      <w:r w:rsidRPr="00903EBA">
        <w:rPr>
          <w:rFonts w:asciiTheme="majorBidi" w:hAnsiTheme="majorBidi" w:cstheme="majorBidi"/>
          <w:sz w:val="28"/>
          <w:szCs w:val="28"/>
        </w:rPr>
        <w:t xml:space="preserve">Mon ordinateur voit double, J.-F. Rolle, Flash Informatique EPFL, été 98, </w:t>
      </w:r>
      <w:hyperlink r:id="rId23" w:history="1">
        <w:r w:rsidRPr="00903EBA">
          <w:rPr>
            <w:rStyle w:val="Lienhypertexte"/>
            <w:rFonts w:asciiTheme="majorBidi" w:hAnsiTheme="majorBidi" w:cstheme="majorBidi"/>
            <w:b/>
            <w:bCs/>
            <w:i/>
            <w:iCs/>
            <w:sz w:val="28"/>
            <w:szCs w:val="28"/>
          </w:rPr>
          <w:t>sawww.epfl.ch/SIC/SA/publications/FI98/fi-sp-98/sp-98-page30.html</w:t>
        </w:r>
      </w:hyperlink>
      <w:r w:rsidRPr="00903EBA">
        <w:rPr>
          <w:rFonts w:asciiTheme="majorBidi" w:hAnsiTheme="majorBidi" w:cstheme="majorBidi"/>
          <w:sz w:val="28"/>
          <w:szCs w:val="28"/>
        </w:rPr>
        <w:t xml:space="preserve">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t xml:space="preserve">Sondage Harris / Business Week, mars 1998, </w:t>
      </w:r>
      <w:hyperlink r:id="rId24" w:history="1">
        <w:r w:rsidRPr="00903EBA">
          <w:rPr>
            <w:rStyle w:val="Lienhypertexte"/>
            <w:rFonts w:asciiTheme="majorBidi" w:hAnsiTheme="majorBidi" w:cstheme="majorBidi"/>
            <w:b/>
            <w:bCs/>
            <w:i/>
            <w:iCs/>
            <w:sz w:val="28"/>
            <w:szCs w:val="28"/>
            <w:lang w:val="en-US"/>
          </w:rPr>
          <w:t>www.businessweek.com/1998/11/b3569107.htm</w:t>
        </w:r>
      </w:hyperlink>
      <w:r w:rsidRPr="00903EBA">
        <w:rPr>
          <w:rFonts w:asciiTheme="majorBidi" w:hAnsiTheme="majorBidi" w:cstheme="majorBidi"/>
          <w:sz w:val="28"/>
          <w:szCs w:val="28"/>
          <w:lang w:val="en-US"/>
        </w:rPr>
        <w:t xml:space="preserve">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t xml:space="preserve">The Internet Sex Industry, San Jose Mercury News, 26.6.98, </w:t>
      </w:r>
      <w:hyperlink r:id="rId25" w:history="1">
        <w:r w:rsidRPr="00903EBA">
          <w:rPr>
            <w:rStyle w:val="Lienhypertexte"/>
            <w:rFonts w:asciiTheme="majorBidi" w:hAnsiTheme="majorBidi" w:cstheme="majorBidi"/>
            <w:b/>
            <w:bCs/>
            <w:i/>
            <w:iCs/>
            <w:sz w:val="28"/>
            <w:szCs w:val="28"/>
            <w:lang w:val="en-US"/>
          </w:rPr>
          <w:t>www.mercurycenter.com</w:t>
        </w:r>
      </w:hyperlink>
      <w:r w:rsidRPr="00903EBA">
        <w:rPr>
          <w:rFonts w:asciiTheme="majorBidi" w:hAnsiTheme="majorBidi" w:cstheme="majorBidi"/>
          <w:b/>
          <w:bCs/>
          <w:i/>
          <w:iCs/>
          <w:sz w:val="28"/>
          <w:szCs w:val="28"/>
          <w:lang w:val="en-US"/>
        </w:rPr>
        <w:t xml:space="preserve">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rPr>
      </w:pPr>
      <w:r w:rsidRPr="00903EBA">
        <w:rPr>
          <w:rFonts w:asciiTheme="majorBidi" w:hAnsiTheme="majorBidi" w:cstheme="majorBidi"/>
          <w:sz w:val="28"/>
          <w:szCs w:val="28"/>
          <w:lang w:val="en-US"/>
        </w:rPr>
        <w:t>Who goes there ?</w:t>
      </w:r>
      <w:r w:rsidRPr="00903EBA">
        <w:rPr>
          <w:rFonts w:asciiTheme="majorBidi" w:hAnsiTheme="majorBidi" w:cstheme="majorBidi"/>
          <w:b/>
          <w:bCs/>
          <w:i/>
          <w:iCs/>
          <w:sz w:val="28"/>
          <w:szCs w:val="28"/>
          <w:lang w:val="en-US"/>
        </w:rPr>
        <w:t xml:space="preserve"> </w:t>
      </w:r>
      <w:r w:rsidRPr="00903EBA">
        <w:rPr>
          <w:rFonts w:asciiTheme="majorBidi" w:hAnsiTheme="majorBidi" w:cstheme="majorBidi"/>
          <w:sz w:val="28"/>
          <w:szCs w:val="28"/>
        </w:rPr>
        <w:t xml:space="preserve">Peter Wayner, Byte, June 1997, </w:t>
      </w:r>
      <w:hyperlink r:id="rId26" w:history="1">
        <w:r w:rsidRPr="00903EBA">
          <w:rPr>
            <w:rStyle w:val="Lienhypertexte"/>
            <w:rFonts w:asciiTheme="majorBidi" w:hAnsiTheme="majorBidi" w:cstheme="majorBidi"/>
            <w:b/>
            <w:bCs/>
            <w:i/>
            <w:iCs/>
            <w:sz w:val="28"/>
            <w:szCs w:val="28"/>
          </w:rPr>
          <w:t>www.byte.com/art/9706/sec5/sec5.htm</w:t>
        </w:r>
      </w:hyperlink>
      <w:r w:rsidRPr="00903EBA">
        <w:rPr>
          <w:rFonts w:asciiTheme="majorBidi" w:hAnsiTheme="majorBidi" w:cstheme="majorBidi"/>
          <w:b/>
          <w:bCs/>
          <w:i/>
          <w:iCs/>
          <w:sz w:val="28"/>
          <w:szCs w:val="28"/>
        </w:rPr>
        <w:t xml:space="preserve">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rPr>
      </w:pPr>
      <w:r w:rsidRPr="00903EBA">
        <w:rPr>
          <w:rFonts w:asciiTheme="majorBidi" w:hAnsiTheme="majorBidi" w:cstheme="majorBidi"/>
          <w:sz w:val="28"/>
          <w:szCs w:val="28"/>
        </w:rPr>
        <w:t xml:space="preserve">Le commerce électronique, Michel Paschalidès, Flash Informatique EPFL, mars 1998, </w:t>
      </w:r>
      <w:hyperlink r:id="rId27" w:history="1">
        <w:r w:rsidRPr="00903EBA">
          <w:rPr>
            <w:rStyle w:val="Lienhypertexte"/>
            <w:rFonts w:asciiTheme="majorBidi" w:hAnsiTheme="majorBidi" w:cstheme="majorBidi"/>
            <w:b/>
            <w:bCs/>
            <w:i/>
            <w:iCs/>
            <w:sz w:val="28"/>
            <w:szCs w:val="28"/>
          </w:rPr>
          <w:t>sawww.epfl.ch/SIC/SA/publications/FI98/fi-2-98/2-98-page1.html</w:t>
        </w:r>
      </w:hyperlink>
      <w:r w:rsidRPr="00903EBA">
        <w:rPr>
          <w:rFonts w:asciiTheme="majorBidi" w:hAnsiTheme="majorBidi" w:cstheme="majorBidi"/>
          <w:b/>
          <w:bCs/>
          <w:i/>
          <w:iCs/>
          <w:sz w:val="28"/>
          <w:szCs w:val="28"/>
        </w:rPr>
        <w:t xml:space="preserve"> </w:t>
      </w:r>
    </w:p>
    <w:p w:rsidR="008275F6" w:rsidRPr="00903EBA"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t xml:space="preserve">Voice Technology Web Sites, </w:t>
      </w:r>
      <w:hyperlink r:id="rId28" w:history="1">
        <w:r w:rsidRPr="00903EBA">
          <w:rPr>
            <w:rStyle w:val="Lienhypertexte"/>
            <w:rFonts w:asciiTheme="majorBidi" w:hAnsiTheme="majorBidi" w:cstheme="majorBidi"/>
            <w:b/>
            <w:bCs/>
            <w:i/>
            <w:iCs/>
            <w:sz w:val="28"/>
            <w:szCs w:val="28"/>
            <w:lang w:val="en-US"/>
          </w:rPr>
          <w:t>www.businessweek.com/1998/08/b3566024.htm</w:t>
        </w:r>
      </w:hyperlink>
      <w:r w:rsidRPr="00903EBA">
        <w:rPr>
          <w:rFonts w:asciiTheme="majorBidi" w:hAnsiTheme="majorBidi" w:cstheme="majorBidi"/>
          <w:sz w:val="28"/>
          <w:szCs w:val="28"/>
          <w:lang w:val="en-US"/>
        </w:rPr>
        <w:t xml:space="preserve">Budget of the United States Government: Fiscal Year 1999, US Gov. Printing Office, 1998, </w:t>
      </w:r>
      <w:hyperlink r:id="rId29" w:history="1">
        <w:r w:rsidRPr="00903EBA">
          <w:rPr>
            <w:rStyle w:val="Lienhypertexte"/>
            <w:rFonts w:asciiTheme="majorBidi" w:hAnsiTheme="majorBidi" w:cstheme="majorBidi"/>
            <w:b/>
            <w:bCs/>
            <w:i/>
            <w:iCs/>
            <w:sz w:val="28"/>
            <w:szCs w:val="28"/>
            <w:lang w:val="en-US"/>
          </w:rPr>
          <w:t>www.access.gpo. gov/su_docs/budget/index.html</w:t>
        </w:r>
      </w:hyperlink>
      <w:r w:rsidRPr="00903EBA">
        <w:rPr>
          <w:rFonts w:asciiTheme="majorBidi" w:hAnsiTheme="majorBidi" w:cstheme="majorBidi"/>
          <w:sz w:val="28"/>
          <w:szCs w:val="28"/>
          <w:lang w:val="en-US"/>
        </w:rPr>
        <w:t xml:space="preserve"> </w:t>
      </w:r>
    </w:p>
    <w:p w:rsidR="008275F6" w:rsidRPr="00903EBA" w:rsidRDefault="008275F6" w:rsidP="008275F6">
      <w:pPr>
        <w:pStyle w:val="Paragraphedeliste"/>
        <w:numPr>
          <w:ilvl w:val="0"/>
          <w:numId w:val="10"/>
        </w:numPr>
        <w:spacing w:before="120" w:after="120" w:line="276" w:lineRule="auto"/>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t xml:space="preserve">QQWNext Generation Internet Initiative: Concept Paper Nat'l Coordination Office for Computing, Information and Communications, 1997, </w:t>
      </w:r>
      <w:hyperlink r:id="rId30" w:history="1">
        <w:r w:rsidRPr="00903EBA">
          <w:rPr>
            <w:rStyle w:val="Lienhypertexte"/>
            <w:rFonts w:asciiTheme="majorBidi" w:hAnsiTheme="majorBidi" w:cstheme="majorBidi"/>
            <w:b/>
            <w:bCs/>
            <w:i/>
            <w:iCs/>
            <w:sz w:val="28"/>
            <w:szCs w:val="28"/>
            <w:lang w:val="en-US"/>
          </w:rPr>
          <w:t>www.ccic.gov/ngi /concept-Jul97</w:t>
        </w:r>
      </w:hyperlink>
      <w:r w:rsidRPr="00903EBA">
        <w:rPr>
          <w:rFonts w:asciiTheme="majorBidi" w:hAnsiTheme="majorBidi" w:cstheme="majorBidi"/>
          <w:sz w:val="28"/>
          <w:szCs w:val="28"/>
          <w:lang w:val="en-US"/>
        </w:rPr>
        <w:t xml:space="preserve"> </w:t>
      </w:r>
    </w:p>
    <w:p w:rsidR="008275F6" w:rsidRPr="00183AE6" w:rsidRDefault="008275F6" w:rsidP="008275F6">
      <w:pPr>
        <w:pStyle w:val="Paragraphedeliste"/>
        <w:numPr>
          <w:ilvl w:val="0"/>
          <w:numId w:val="10"/>
        </w:numPr>
        <w:spacing w:before="120" w:after="120"/>
        <w:jc w:val="both"/>
        <w:rPr>
          <w:rFonts w:asciiTheme="majorBidi" w:hAnsiTheme="majorBidi" w:cstheme="majorBidi"/>
          <w:color w:val="000000"/>
          <w:sz w:val="28"/>
          <w:szCs w:val="28"/>
          <w:lang w:val="en-US"/>
        </w:rPr>
      </w:pPr>
      <w:r w:rsidRPr="00903EBA">
        <w:rPr>
          <w:rFonts w:asciiTheme="majorBidi" w:hAnsiTheme="majorBidi" w:cstheme="majorBidi"/>
          <w:sz w:val="28"/>
          <w:szCs w:val="28"/>
          <w:lang w:val="en-US"/>
        </w:rPr>
        <w:t xml:space="preserve">Falling through the Net II: New Data on the Digital Divide, US National Telecommunications and Information Administration, July 1998, </w:t>
      </w:r>
      <w:hyperlink r:id="rId31" w:history="1">
        <w:r w:rsidRPr="00903EBA">
          <w:rPr>
            <w:rStyle w:val="Lienhypertexte"/>
            <w:rFonts w:asciiTheme="majorBidi" w:hAnsiTheme="majorBidi" w:cstheme="majorBidi"/>
            <w:b/>
            <w:bCs/>
            <w:i/>
            <w:iCs/>
            <w:sz w:val="28"/>
            <w:szCs w:val="28"/>
            <w:lang w:val="en-US"/>
          </w:rPr>
          <w:t>www.ntia.doc.gov /ntiahome/net2</w:t>
        </w:r>
      </w:hyperlink>
      <w:r w:rsidRPr="00903EBA">
        <w:rPr>
          <w:rFonts w:asciiTheme="majorBidi" w:hAnsiTheme="majorBidi" w:cstheme="majorBidi"/>
          <w:sz w:val="28"/>
          <w:szCs w:val="28"/>
          <w:lang w:val="en-US"/>
        </w:rPr>
        <w:t xml:space="preserve"> </w:t>
      </w:r>
    </w:p>
    <w:p w:rsidR="008275F6" w:rsidRPr="00903EBA" w:rsidRDefault="008275F6" w:rsidP="008275F6">
      <w:pPr>
        <w:pStyle w:val="Paragraphedeliste"/>
        <w:spacing w:before="120" w:after="120"/>
        <w:ind w:left="502"/>
        <w:jc w:val="both"/>
        <w:rPr>
          <w:rFonts w:asciiTheme="majorBidi" w:hAnsiTheme="majorBidi" w:cstheme="majorBidi"/>
          <w:color w:val="000000"/>
          <w:sz w:val="28"/>
          <w:szCs w:val="28"/>
          <w:lang w:val="en-US"/>
        </w:rPr>
      </w:pPr>
    </w:p>
    <w:p w:rsidR="008275F6" w:rsidRPr="00903EBA" w:rsidRDefault="008275F6" w:rsidP="008275F6">
      <w:pPr>
        <w:pStyle w:val="Paragraphedeliste"/>
        <w:numPr>
          <w:ilvl w:val="0"/>
          <w:numId w:val="10"/>
        </w:numPr>
        <w:tabs>
          <w:tab w:val="left" w:pos="360"/>
        </w:tabs>
        <w:spacing w:before="120" w:after="120"/>
        <w:jc w:val="both"/>
        <w:rPr>
          <w:rFonts w:asciiTheme="majorBidi" w:hAnsiTheme="majorBidi" w:cstheme="majorBidi"/>
          <w:sz w:val="28"/>
          <w:szCs w:val="28"/>
        </w:rPr>
      </w:pPr>
      <w:r w:rsidRPr="00903EBA">
        <w:rPr>
          <w:rFonts w:asciiTheme="majorBidi" w:hAnsiTheme="majorBidi" w:cstheme="majorBidi"/>
          <w:sz w:val="28"/>
          <w:szCs w:val="28"/>
        </w:rPr>
        <w:t xml:space="preserve">les Chiffres clés du Marché Informatique  français, Dossier                </w:t>
      </w:r>
    </w:p>
    <w:p w:rsidR="008275F6" w:rsidRDefault="008275F6" w:rsidP="008275F6">
      <w:pPr>
        <w:pStyle w:val="Paragraphedeliste"/>
        <w:numPr>
          <w:ilvl w:val="0"/>
          <w:numId w:val="10"/>
        </w:numPr>
        <w:spacing w:before="120" w:after="120" w:line="276" w:lineRule="auto"/>
        <w:jc w:val="both"/>
        <w:rPr>
          <w:rFonts w:asciiTheme="majorBidi" w:hAnsiTheme="majorBidi" w:cstheme="majorBidi"/>
          <w:sz w:val="28"/>
          <w:szCs w:val="28"/>
          <w:lang w:val="en-US"/>
        </w:rPr>
      </w:pPr>
      <w:r w:rsidRPr="00903EBA">
        <w:rPr>
          <w:rFonts w:asciiTheme="majorBidi" w:hAnsiTheme="majorBidi" w:cstheme="majorBidi"/>
          <w:sz w:val="28"/>
          <w:szCs w:val="28"/>
        </w:rPr>
        <w:t>Commerce Electronique  IDC, octobre 1998.</w:t>
      </w:r>
    </w:p>
    <w:p w:rsidR="008275F6" w:rsidRPr="00903EBA" w:rsidRDefault="008275F6" w:rsidP="008275F6">
      <w:pPr>
        <w:pStyle w:val="Paragraphedeliste"/>
        <w:numPr>
          <w:ilvl w:val="0"/>
          <w:numId w:val="10"/>
        </w:numPr>
        <w:spacing w:before="120" w:after="120" w:line="276" w:lineRule="auto"/>
        <w:jc w:val="both"/>
        <w:rPr>
          <w:rFonts w:asciiTheme="majorBidi" w:hAnsiTheme="majorBidi" w:cstheme="majorBidi"/>
          <w:sz w:val="28"/>
          <w:szCs w:val="28"/>
          <w:lang w:val="en-US"/>
        </w:rPr>
      </w:pPr>
      <w:r w:rsidRPr="00903EBA">
        <w:rPr>
          <w:rFonts w:asciiTheme="majorBidi" w:hAnsiTheme="majorBidi" w:cstheme="majorBidi"/>
          <w:sz w:val="28"/>
          <w:szCs w:val="28"/>
          <w:lang w:val="en-US"/>
        </w:rPr>
        <w:t xml:space="preserve">www.gbda.org </w:t>
      </w:r>
    </w:p>
    <w:p w:rsidR="008275F6" w:rsidRPr="00903EBA" w:rsidRDefault="008275F6" w:rsidP="008275F6">
      <w:pPr>
        <w:pStyle w:val="Paragraphedeliste"/>
        <w:numPr>
          <w:ilvl w:val="0"/>
          <w:numId w:val="10"/>
        </w:numPr>
        <w:spacing w:before="120" w:after="120"/>
        <w:jc w:val="both"/>
        <w:rPr>
          <w:rFonts w:asciiTheme="majorBidi" w:hAnsiTheme="majorBidi" w:cstheme="majorBidi"/>
          <w:sz w:val="28"/>
          <w:szCs w:val="28"/>
          <w:lang w:val="en-US"/>
        </w:rPr>
      </w:pPr>
      <w:r w:rsidRPr="00903EBA">
        <w:rPr>
          <w:rFonts w:asciiTheme="majorBidi" w:hAnsiTheme="majorBidi" w:cstheme="majorBidi"/>
          <w:sz w:val="28"/>
          <w:szCs w:val="28"/>
          <w:lang w:val="en-US"/>
        </w:rPr>
        <w:t xml:space="preserve">Society of Competitive Intelligence Professionals (SCIP): www.scip.org </w:t>
      </w:r>
    </w:p>
    <w:p w:rsidR="008275F6" w:rsidRPr="00EE5798" w:rsidRDefault="008275F6" w:rsidP="008275F6">
      <w:pPr>
        <w:rPr>
          <w:sz w:val="28"/>
          <w:szCs w:val="28"/>
        </w:rPr>
      </w:pPr>
    </w:p>
    <w:p w:rsidR="008275F6" w:rsidRPr="001134B4" w:rsidRDefault="008275F6" w:rsidP="008275F6">
      <w:pPr>
        <w:pStyle w:val="Notedebasdepage"/>
        <w:ind w:left="644"/>
        <w:rPr>
          <w:sz w:val="28"/>
          <w:szCs w:val="28"/>
        </w:rPr>
      </w:pPr>
    </w:p>
    <w:p w:rsidR="008275F6" w:rsidRPr="00C23855" w:rsidRDefault="008275F6" w:rsidP="008275F6">
      <w:pPr>
        <w:pStyle w:val="Paragraphedeliste"/>
        <w:numPr>
          <w:ilvl w:val="0"/>
          <w:numId w:val="10"/>
        </w:numPr>
        <w:spacing w:before="120" w:after="120" w:line="276" w:lineRule="auto"/>
        <w:jc w:val="both"/>
        <w:rPr>
          <w:rFonts w:asciiTheme="majorBidi" w:hAnsiTheme="majorBidi" w:cstheme="majorBidi"/>
          <w:b/>
          <w:bCs/>
          <w:sz w:val="28"/>
          <w:szCs w:val="28"/>
        </w:rPr>
      </w:pPr>
      <w:r w:rsidRPr="00A7592E">
        <w:rPr>
          <w:rFonts w:asciiTheme="majorBidi" w:hAnsiTheme="majorBidi" w:cstheme="majorBidi"/>
          <w:sz w:val="28"/>
          <w:szCs w:val="28"/>
        </w:rPr>
        <w:t>«la naissance de l’Internet » </w:t>
      </w:r>
      <w:hyperlink r:id="rId32" w:tgtFrame="_top" w:history="1">
        <w:r w:rsidRPr="00A7592E">
          <w:rPr>
            <w:rStyle w:val="Lienhypertexte"/>
            <w:rFonts w:asciiTheme="majorBidi" w:hAnsiTheme="majorBidi" w:cstheme="majorBidi"/>
            <w:sz w:val="28"/>
            <w:szCs w:val="28"/>
          </w:rPr>
          <w:t>http://www.unites.uqam.ca/guide/</w:t>
        </w:r>
      </w:hyperlink>
    </w:p>
    <w:p w:rsidR="008275F6" w:rsidRPr="00086957" w:rsidRDefault="008275F6" w:rsidP="008275F6">
      <w:pPr>
        <w:pStyle w:val="Notedebasdepage"/>
        <w:numPr>
          <w:ilvl w:val="0"/>
          <w:numId w:val="10"/>
        </w:numPr>
        <w:rPr>
          <w:sz w:val="28"/>
          <w:szCs w:val="28"/>
        </w:rPr>
      </w:pPr>
      <w:r w:rsidRPr="00086957">
        <w:rPr>
          <w:sz w:val="28"/>
          <w:szCs w:val="28"/>
        </w:rPr>
        <w:t>Avantages d’Internet  pour les entreprises  , consultez le site web :</w:t>
      </w:r>
    </w:p>
    <w:p w:rsidR="008275F6" w:rsidRPr="00086957" w:rsidRDefault="008275F6" w:rsidP="008275F6">
      <w:pPr>
        <w:pStyle w:val="Notedebasdepage"/>
        <w:numPr>
          <w:ilvl w:val="0"/>
          <w:numId w:val="10"/>
        </w:numPr>
        <w:rPr>
          <w:sz w:val="28"/>
          <w:szCs w:val="28"/>
        </w:rPr>
      </w:pPr>
      <w:r w:rsidRPr="00086957">
        <w:rPr>
          <w:sz w:val="28"/>
          <w:szCs w:val="28"/>
        </w:rPr>
        <w:lastRenderedPageBreak/>
        <w:t>Bureau du portefeuille d’ industrie ; «  faire des affaire sur l’inforoute » , Canada le 04 /-04-2004 voir :</w:t>
      </w:r>
    </w:p>
    <w:p w:rsidR="008275F6" w:rsidRPr="00254630" w:rsidRDefault="008275F6" w:rsidP="008275F6">
      <w:pPr>
        <w:pStyle w:val="Paragraphedeliste"/>
        <w:numPr>
          <w:ilvl w:val="0"/>
          <w:numId w:val="10"/>
        </w:numPr>
        <w:spacing w:after="200" w:line="276" w:lineRule="auto"/>
        <w:rPr>
          <w:rFonts w:asciiTheme="majorBidi" w:hAnsiTheme="majorBidi" w:cstheme="majorBidi"/>
          <w:sz w:val="28"/>
          <w:szCs w:val="28"/>
        </w:rPr>
      </w:pPr>
      <w:r w:rsidRPr="00254630">
        <w:rPr>
          <w:rFonts w:asciiTheme="majorBidi" w:hAnsiTheme="majorBidi" w:cstheme="majorBidi"/>
          <w:sz w:val="28"/>
          <w:szCs w:val="28"/>
        </w:rPr>
        <w:t xml:space="preserve">Chiffres issus d’une enquête menée par : www.acsel-asso.fr </w:t>
      </w:r>
      <w:hyperlink r:id="rId33" w:history="1">
        <w:r w:rsidRPr="00254630">
          <w:rPr>
            <w:rStyle w:val="Lienhypertexte"/>
            <w:rFonts w:asciiTheme="majorBidi" w:hAnsiTheme="majorBidi" w:cstheme="majorBidi"/>
            <w:sz w:val="28"/>
            <w:szCs w:val="28"/>
          </w:rPr>
          <w:t>www.mediametrie.fr</w:t>
        </w:r>
      </w:hyperlink>
      <w:r w:rsidRPr="00254630">
        <w:rPr>
          <w:rFonts w:asciiTheme="majorBidi" w:hAnsiTheme="majorBidi" w:cstheme="majorBidi"/>
          <w:sz w:val="28"/>
          <w:szCs w:val="28"/>
        </w:rPr>
        <w:t xml:space="preserve"> décembre 2008 .</w:t>
      </w:r>
    </w:p>
    <w:p w:rsidR="008275F6" w:rsidRPr="004E6596" w:rsidRDefault="008275F6" w:rsidP="008275F6">
      <w:pPr>
        <w:pStyle w:val="Paragraphedeliste"/>
        <w:numPr>
          <w:ilvl w:val="0"/>
          <w:numId w:val="10"/>
        </w:numPr>
        <w:spacing w:after="200" w:line="276" w:lineRule="auto"/>
        <w:rPr>
          <w:rFonts w:asciiTheme="majorBidi" w:hAnsiTheme="majorBidi" w:cstheme="majorBidi"/>
          <w:sz w:val="28"/>
          <w:szCs w:val="28"/>
        </w:rPr>
      </w:pPr>
      <w:r w:rsidRPr="004E6596">
        <w:rPr>
          <w:rFonts w:asciiTheme="majorBidi" w:hAnsiTheme="majorBidi" w:cstheme="majorBidi"/>
          <w:bCs/>
          <w:sz w:val="28"/>
          <w:szCs w:val="28"/>
        </w:rPr>
        <w:t>Forum PME: Croissance rapide et compétitivité par le biais de la technologie Helsinki, Palais Finlandia, les 16 et 17 septembre 1999 RAPPORT FINAL</w:t>
      </w:r>
      <w:r w:rsidRPr="004E6596">
        <w:rPr>
          <w:rFonts w:asciiTheme="majorBidi" w:hAnsiTheme="majorBidi" w:cstheme="majorBidi"/>
          <w:sz w:val="28"/>
          <w:szCs w:val="28"/>
        </w:rPr>
        <w:t xml:space="preserve"> </w:t>
      </w:r>
      <w:r w:rsidRPr="004E6596">
        <w:rPr>
          <w:rFonts w:asciiTheme="majorBidi" w:hAnsiTheme="majorBidi" w:cstheme="majorBidi"/>
          <w:bCs/>
          <w:sz w:val="28"/>
          <w:szCs w:val="28"/>
        </w:rPr>
        <w:t>Suivi des Actions Concertées 2&amp;3 Services de soutien aux PME  P14</w:t>
      </w:r>
      <w:r w:rsidRPr="004E6596">
        <w:rPr>
          <w:rFonts w:asciiTheme="majorBidi" w:hAnsiTheme="majorBidi" w:cstheme="majorBidi"/>
          <w:sz w:val="28"/>
          <w:szCs w:val="28"/>
        </w:rPr>
        <w:t xml:space="preserve"> voir :</w:t>
      </w:r>
    </w:p>
    <w:p w:rsidR="008275F6" w:rsidRPr="00254630" w:rsidRDefault="002774FA" w:rsidP="008275F6">
      <w:pPr>
        <w:pStyle w:val="Paragraphedeliste"/>
        <w:numPr>
          <w:ilvl w:val="0"/>
          <w:numId w:val="10"/>
        </w:numPr>
        <w:autoSpaceDE w:val="0"/>
        <w:autoSpaceDN w:val="0"/>
        <w:adjustRightInd w:val="0"/>
        <w:spacing w:after="200" w:line="276" w:lineRule="auto"/>
        <w:rPr>
          <w:rFonts w:asciiTheme="majorBidi" w:hAnsiTheme="majorBidi" w:cstheme="majorBidi"/>
          <w:sz w:val="28"/>
          <w:szCs w:val="28"/>
        </w:rPr>
      </w:pPr>
      <w:hyperlink r:id="rId34" w:history="1">
        <w:r w:rsidR="008275F6" w:rsidRPr="004E6596">
          <w:rPr>
            <w:rStyle w:val="Lienhypertexte"/>
            <w:rFonts w:asciiTheme="majorBidi" w:hAnsiTheme="majorBidi" w:cstheme="majorBidi"/>
            <w:sz w:val="28"/>
            <w:szCs w:val="28"/>
          </w:rPr>
          <w:t>http://ec.europa.eu/enterprise/entrepreneurship/support_measures/docs/helsinki-forum_1999_fr.pdf</w:t>
        </w:r>
      </w:hyperlink>
    </w:p>
    <w:p w:rsidR="008275F6" w:rsidRPr="001134B4" w:rsidRDefault="008275F6" w:rsidP="008275F6">
      <w:pPr>
        <w:pStyle w:val="Notedebasdepage"/>
        <w:rPr>
          <w:sz w:val="28"/>
          <w:szCs w:val="28"/>
        </w:rPr>
      </w:pPr>
      <w:r w:rsidRPr="001134B4">
        <w:rPr>
          <w:sz w:val="28"/>
          <w:szCs w:val="28"/>
        </w:rPr>
        <w:t xml:space="preserve"> http://www.marketing- internet.com/articles/conception/index.html</w:t>
      </w:r>
    </w:p>
    <w:p w:rsidR="008275F6" w:rsidRPr="00086957" w:rsidRDefault="008275F6" w:rsidP="008275F6">
      <w:pPr>
        <w:pStyle w:val="Notedebasdepage"/>
        <w:ind w:left="720"/>
        <w:rPr>
          <w:sz w:val="28"/>
          <w:szCs w:val="28"/>
          <w:lang w:val="en-GB"/>
        </w:rPr>
      </w:pPr>
      <w:r w:rsidRPr="00086957">
        <w:rPr>
          <w:sz w:val="28"/>
          <w:szCs w:val="28"/>
          <w:lang w:val="en-GB"/>
        </w:rPr>
        <w:t>http:/strategis gs /ca /com-e .</w:t>
      </w:r>
    </w:p>
    <w:p w:rsidR="008275F6" w:rsidRPr="00903EBA" w:rsidRDefault="008275F6" w:rsidP="008275F6">
      <w:pPr>
        <w:pStyle w:val="Paragraphedeliste"/>
        <w:numPr>
          <w:ilvl w:val="0"/>
          <w:numId w:val="10"/>
        </w:numPr>
        <w:spacing w:before="120" w:after="120"/>
        <w:jc w:val="both"/>
        <w:rPr>
          <w:rFonts w:asciiTheme="majorBidi" w:hAnsiTheme="majorBidi" w:cstheme="majorBidi"/>
          <w:sz w:val="28"/>
          <w:szCs w:val="28"/>
        </w:rPr>
      </w:pPr>
      <w:r w:rsidRPr="00903EBA">
        <w:rPr>
          <w:rFonts w:asciiTheme="majorBidi" w:hAnsiTheme="majorBidi" w:cstheme="majorBidi"/>
          <w:sz w:val="28"/>
          <w:szCs w:val="28"/>
        </w:rPr>
        <w:t>Jean-marc.goudallier </w:t>
      </w:r>
      <w:hyperlink r:id="rId35" w:history="1">
        <w:r w:rsidRPr="00903EBA">
          <w:rPr>
            <w:rStyle w:val="Lienhypertexte"/>
            <w:rFonts w:asciiTheme="majorBidi" w:hAnsiTheme="majorBidi" w:cstheme="majorBidi"/>
            <w:sz w:val="28"/>
            <w:szCs w:val="28"/>
          </w:rPr>
          <w:t>jean-marc.goudallier@capway.com</w:t>
        </w:r>
      </w:hyperlink>
      <w:r w:rsidRPr="00903EBA">
        <w:rPr>
          <w:rFonts w:asciiTheme="majorBidi" w:hAnsiTheme="majorBidi" w:cstheme="majorBidi"/>
          <w:sz w:val="28"/>
          <w:szCs w:val="28"/>
        </w:rPr>
        <w:t xml:space="preserve"> a donné le 25  juin 1998 une conférence à bordeaux sur le thème :    "retours d'expérience de mise en place de projets NTIC : opportunité et risques "1</w:t>
      </w:r>
    </w:p>
    <w:p w:rsidR="008275F6" w:rsidRDefault="008275F6" w:rsidP="008275F6">
      <w:pPr>
        <w:pStyle w:val="Notedebasdepage"/>
        <w:numPr>
          <w:ilvl w:val="0"/>
          <w:numId w:val="10"/>
        </w:numPr>
        <w:rPr>
          <w:sz w:val="28"/>
          <w:szCs w:val="28"/>
        </w:rPr>
      </w:pPr>
      <w:r w:rsidRPr="001134B4">
        <w:rPr>
          <w:bCs/>
          <w:sz w:val="28"/>
          <w:szCs w:val="28"/>
        </w:rPr>
        <w:t>Jean-Pierre Buthion</w:t>
      </w:r>
      <w:r w:rsidRPr="001134B4">
        <w:rPr>
          <w:b/>
          <w:bCs/>
          <w:sz w:val="28"/>
          <w:szCs w:val="28"/>
        </w:rPr>
        <w:t xml:space="preserve"> </w:t>
      </w:r>
      <w:r w:rsidRPr="001134B4">
        <w:rPr>
          <w:sz w:val="28"/>
          <w:szCs w:val="28"/>
        </w:rPr>
        <w:t xml:space="preserve">  ,  Les 5grands principes</w:t>
      </w:r>
      <w:r>
        <w:rPr>
          <w:sz w:val="28"/>
          <w:szCs w:val="28"/>
        </w:rPr>
        <w:t xml:space="preserve"> de sécurisation des paiements </w:t>
      </w:r>
      <w:r w:rsidRPr="001134B4">
        <w:rPr>
          <w:sz w:val="28"/>
          <w:szCs w:val="28"/>
        </w:rPr>
        <w:t xml:space="preserve">voir le site : </w:t>
      </w:r>
    </w:p>
    <w:p w:rsidR="008275F6" w:rsidRDefault="008275F6" w:rsidP="008275F6">
      <w:pPr>
        <w:pStyle w:val="NormalWeb"/>
        <w:numPr>
          <w:ilvl w:val="0"/>
          <w:numId w:val="10"/>
        </w:numPr>
        <w:rPr>
          <w:sz w:val="28"/>
          <w:szCs w:val="28"/>
        </w:rPr>
      </w:pPr>
      <w:r w:rsidRPr="00914D86">
        <w:rPr>
          <w:rFonts w:asciiTheme="majorBidi" w:hAnsiTheme="majorBidi" w:cstheme="majorBidi"/>
          <w:sz w:val="28"/>
          <w:szCs w:val="28"/>
        </w:rPr>
        <w:t>Jocelyn BENETEAU , « La fiscalité de l’Internet »</w:t>
      </w:r>
      <w:r>
        <w:rPr>
          <w:rFonts w:asciiTheme="majorBidi" w:hAnsiTheme="majorBidi" w:cstheme="majorBidi"/>
          <w:sz w:val="28"/>
          <w:szCs w:val="28"/>
        </w:rPr>
        <w:t>,voir le site :</w:t>
      </w:r>
      <w:r w:rsidRPr="00914D86">
        <w:rPr>
          <w:sz w:val="20"/>
          <w:szCs w:val="20"/>
        </w:rPr>
        <w:t xml:space="preserve"> </w:t>
      </w:r>
      <w:hyperlink r:id="rId36" w:history="1">
        <w:r w:rsidRPr="00050E32">
          <w:rPr>
            <w:rStyle w:val="Lienhypertexte"/>
            <w:sz w:val="28"/>
            <w:szCs w:val="28"/>
          </w:rPr>
          <w:t>www.financepubliques.com/actinternet.htm</w:t>
        </w:r>
      </w:hyperlink>
    </w:p>
    <w:p w:rsidR="008275F6" w:rsidRDefault="008275F6" w:rsidP="008275F6">
      <w:pPr>
        <w:pStyle w:val="Paragraphedeliste"/>
        <w:numPr>
          <w:ilvl w:val="0"/>
          <w:numId w:val="10"/>
        </w:numPr>
        <w:spacing w:before="120" w:after="120"/>
        <w:jc w:val="both"/>
        <w:rPr>
          <w:rFonts w:asciiTheme="majorBidi" w:hAnsiTheme="majorBidi" w:cstheme="majorBidi"/>
          <w:sz w:val="28"/>
          <w:szCs w:val="28"/>
        </w:rPr>
      </w:pPr>
      <w:r w:rsidRPr="00903EBA">
        <w:rPr>
          <w:rFonts w:asciiTheme="majorBidi" w:hAnsiTheme="majorBidi" w:cstheme="majorBidi"/>
          <w:sz w:val="28"/>
          <w:szCs w:val="28"/>
        </w:rPr>
        <w:t xml:space="preserve">pour consulter le support de cette conférence en ligne utilisez l'adresse:         </w:t>
      </w:r>
    </w:p>
    <w:p w:rsidR="008275F6" w:rsidRPr="00903EBA" w:rsidRDefault="002774FA" w:rsidP="008275F6">
      <w:pPr>
        <w:pStyle w:val="Paragraphedeliste"/>
        <w:numPr>
          <w:ilvl w:val="0"/>
          <w:numId w:val="10"/>
        </w:numPr>
        <w:spacing w:before="120" w:after="120"/>
        <w:jc w:val="both"/>
        <w:rPr>
          <w:rFonts w:asciiTheme="majorBidi" w:hAnsiTheme="majorBidi" w:cstheme="majorBidi"/>
          <w:sz w:val="28"/>
          <w:szCs w:val="28"/>
        </w:rPr>
      </w:pPr>
      <w:hyperlink r:id="rId37" w:tgtFrame="_top" w:history="1">
        <w:r w:rsidR="008275F6" w:rsidRPr="00903EBA">
          <w:rPr>
            <w:rStyle w:val="Lienhypertexte"/>
            <w:rFonts w:asciiTheme="majorBidi" w:hAnsiTheme="majorBidi" w:cstheme="majorBidi"/>
            <w:sz w:val="28"/>
            <w:szCs w:val="28"/>
          </w:rPr>
          <w:t>http://www.insup.org/point/frm_risq.html</w:t>
        </w:r>
      </w:hyperlink>
    </w:p>
    <w:p w:rsidR="008275F6" w:rsidRPr="0059102D" w:rsidRDefault="008275F6" w:rsidP="008275F6">
      <w:pPr>
        <w:pStyle w:val="Notedebasdepage"/>
        <w:ind w:left="720"/>
        <w:rPr>
          <w:sz w:val="28"/>
          <w:szCs w:val="28"/>
        </w:rPr>
      </w:pPr>
      <w:r w:rsidRPr="0059102D">
        <w:rPr>
          <w:sz w:val="28"/>
          <w:szCs w:val="28"/>
        </w:rPr>
        <w:t xml:space="preserve">Tableau de bord des TIC et du commerce électronique entreprises et ménages ( Juin 2oo7) . </w:t>
      </w:r>
      <w:hyperlink r:id="rId38" w:history="1">
        <w:r w:rsidRPr="0059102D">
          <w:rPr>
            <w:rStyle w:val="Lienhypertexte"/>
            <w:sz w:val="28"/>
            <w:szCs w:val="28"/>
          </w:rPr>
          <w:t>www.telecom.gouv.fr/fond documentaire/men/tbce 0607.pdf</w:t>
        </w:r>
      </w:hyperlink>
    </w:p>
    <w:p w:rsidR="008275F6" w:rsidRDefault="002774FA" w:rsidP="008275F6">
      <w:pPr>
        <w:pStyle w:val="Notedebasdepage"/>
        <w:ind w:left="720"/>
        <w:rPr>
          <w:sz w:val="28"/>
          <w:szCs w:val="28"/>
          <w:lang w:val="en-GB"/>
        </w:rPr>
      </w:pPr>
      <w:hyperlink r:id="rId39" w:history="1">
        <w:r w:rsidR="008275F6" w:rsidRPr="00086957">
          <w:rPr>
            <w:rStyle w:val="Lienhypertexte"/>
            <w:sz w:val="28"/>
            <w:szCs w:val="28"/>
            <w:lang w:val="en-GB"/>
          </w:rPr>
          <w:t>www.chubecto</w:t>
        </w:r>
      </w:hyperlink>
      <w:r w:rsidR="008275F6" w:rsidRPr="00086957">
        <w:rPr>
          <w:sz w:val="28"/>
          <w:szCs w:val="28"/>
          <w:lang w:val="en-GB"/>
        </w:rPr>
        <w:t> .ns .ca /Government /IndustryCanada /2fm.html</w:t>
      </w:r>
    </w:p>
    <w:p w:rsidR="008275F6" w:rsidRPr="00183AE6" w:rsidRDefault="008275F6" w:rsidP="008275F6">
      <w:pPr>
        <w:pStyle w:val="NormalWeb"/>
        <w:numPr>
          <w:ilvl w:val="0"/>
          <w:numId w:val="10"/>
        </w:numPr>
        <w:rPr>
          <w:sz w:val="28"/>
          <w:szCs w:val="28"/>
          <w:lang w:val="en-GB"/>
        </w:rPr>
      </w:pPr>
      <w:r w:rsidRPr="00183AE6">
        <w:rPr>
          <w:sz w:val="28"/>
          <w:szCs w:val="28"/>
          <w:lang w:val="en-GB"/>
        </w:rPr>
        <w:t>www.financepubliques.com/actinternet.htm</w:t>
      </w:r>
    </w:p>
    <w:p w:rsidR="008275F6" w:rsidRPr="008023D5" w:rsidRDefault="008275F6" w:rsidP="008275F6">
      <w:pPr>
        <w:pStyle w:val="Notedebasdepage"/>
        <w:numPr>
          <w:ilvl w:val="0"/>
          <w:numId w:val="10"/>
        </w:numPr>
        <w:rPr>
          <w:sz w:val="28"/>
          <w:szCs w:val="28"/>
        </w:rPr>
      </w:pPr>
      <w:r w:rsidRPr="008023D5">
        <w:rPr>
          <w:sz w:val="28"/>
          <w:szCs w:val="28"/>
        </w:rPr>
        <w:t>Le e-commerce en Europe , un secteur en croissance permanente publié le 17 Juin 2009  sur le site :</w:t>
      </w:r>
    </w:p>
    <w:p w:rsidR="008275F6" w:rsidRDefault="002774FA" w:rsidP="008275F6">
      <w:pPr>
        <w:pStyle w:val="Notedebasdepage"/>
        <w:ind w:left="644"/>
        <w:rPr>
          <w:sz w:val="28"/>
          <w:szCs w:val="28"/>
        </w:rPr>
      </w:pPr>
      <w:hyperlink r:id="rId40" w:history="1">
        <w:r w:rsidR="008275F6" w:rsidRPr="008023D5">
          <w:rPr>
            <w:rStyle w:val="Lienhypertexte"/>
            <w:sz w:val="28"/>
            <w:szCs w:val="28"/>
          </w:rPr>
          <w:t>www.itrems</w:t>
        </w:r>
      </w:hyperlink>
      <w:r w:rsidR="008275F6" w:rsidRPr="008023D5">
        <w:rPr>
          <w:sz w:val="28"/>
          <w:szCs w:val="28"/>
        </w:rPr>
        <w:t xml:space="preserve"> .com /articles / 92431/commerce-Europe-secteur –croissance permanente .html.</w:t>
      </w:r>
    </w:p>
    <w:p w:rsidR="008275F6" w:rsidRPr="008023D5" w:rsidRDefault="008275F6" w:rsidP="008275F6">
      <w:pPr>
        <w:pStyle w:val="Notedebasdepage"/>
        <w:ind w:left="644"/>
        <w:rPr>
          <w:sz w:val="28"/>
          <w:szCs w:val="28"/>
        </w:rPr>
      </w:pPr>
    </w:p>
    <w:p w:rsidR="008275F6" w:rsidRPr="008023D5" w:rsidRDefault="008275F6" w:rsidP="008275F6">
      <w:pPr>
        <w:pStyle w:val="Notedebasdepage"/>
        <w:ind w:left="644"/>
        <w:rPr>
          <w:sz w:val="28"/>
          <w:szCs w:val="28"/>
        </w:rPr>
      </w:pPr>
    </w:p>
    <w:p w:rsidR="008275F6" w:rsidRPr="008023D5" w:rsidRDefault="008275F6" w:rsidP="008275F6">
      <w:pPr>
        <w:pStyle w:val="Notedebasdepage"/>
        <w:numPr>
          <w:ilvl w:val="0"/>
          <w:numId w:val="13"/>
        </w:numPr>
        <w:rPr>
          <w:sz w:val="28"/>
          <w:szCs w:val="28"/>
        </w:rPr>
      </w:pPr>
      <w:r w:rsidRPr="008023D5">
        <w:rPr>
          <w:sz w:val="28"/>
          <w:szCs w:val="28"/>
        </w:rPr>
        <w:t>Jérôme plantevin , «  Le commerce électronique : le Québec en mauvaise posture, article publié le 27/02/2009 sur le site : www. lesaffaires.com/articles  consulté le 16/07/09 .</w:t>
      </w:r>
    </w:p>
    <w:p w:rsidR="008275F6" w:rsidRDefault="008275F6" w:rsidP="008275F6">
      <w:pPr>
        <w:pStyle w:val="Notedebasdepage"/>
        <w:rPr>
          <w:rFonts w:asciiTheme="majorBidi" w:hAnsiTheme="majorBidi" w:cstheme="majorBidi"/>
          <w:sz w:val="28"/>
          <w:szCs w:val="28"/>
        </w:rPr>
      </w:pPr>
    </w:p>
    <w:p w:rsidR="008275F6" w:rsidRPr="00CE633D" w:rsidRDefault="008275F6" w:rsidP="008275F6">
      <w:pPr>
        <w:pStyle w:val="Notedebasdepage"/>
        <w:numPr>
          <w:ilvl w:val="0"/>
          <w:numId w:val="13"/>
        </w:numPr>
        <w:rPr>
          <w:rFonts w:asciiTheme="majorBidi" w:hAnsiTheme="majorBidi" w:cstheme="majorBidi"/>
          <w:sz w:val="28"/>
          <w:szCs w:val="28"/>
        </w:rPr>
      </w:pPr>
      <w:r w:rsidRPr="00CE633D">
        <w:rPr>
          <w:sz w:val="28"/>
          <w:szCs w:val="28"/>
        </w:rPr>
        <w:t xml:space="preserve">Euklide Ouklou , Vers la revolution du commerce electronique en Afrique , article publié le 31/10/2008 sur le site : </w:t>
      </w:r>
      <w:hyperlink r:id="rId41" w:history="1">
        <w:r w:rsidRPr="00CE633D">
          <w:rPr>
            <w:rStyle w:val="Lienhypertexte"/>
            <w:sz w:val="28"/>
            <w:szCs w:val="28"/>
          </w:rPr>
          <w:t>www.wikio.fr</w:t>
        </w:r>
      </w:hyperlink>
      <w:r w:rsidRPr="00CE633D">
        <w:rPr>
          <w:sz w:val="28"/>
          <w:szCs w:val="28"/>
        </w:rPr>
        <w:t xml:space="preserve"> /article/76811760 .</w:t>
      </w:r>
    </w:p>
    <w:p w:rsidR="008275F6" w:rsidRPr="00CE633D" w:rsidRDefault="008275F6" w:rsidP="008275F6">
      <w:pPr>
        <w:pStyle w:val="Notedebasdepage"/>
        <w:ind w:left="644"/>
        <w:rPr>
          <w:rFonts w:asciiTheme="majorBidi" w:hAnsiTheme="majorBidi" w:cstheme="majorBidi"/>
          <w:sz w:val="28"/>
          <w:szCs w:val="28"/>
        </w:rPr>
      </w:pPr>
    </w:p>
    <w:p w:rsidR="008275F6" w:rsidRDefault="008275F6" w:rsidP="008275F6">
      <w:pPr>
        <w:pStyle w:val="Notedebasdepage"/>
        <w:numPr>
          <w:ilvl w:val="0"/>
          <w:numId w:val="13"/>
        </w:numPr>
        <w:rPr>
          <w:sz w:val="28"/>
          <w:szCs w:val="28"/>
        </w:rPr>
      </w:pPr>
      <w:r w:rsidRPr="00E613E0">
        <w:rPr>
          <w:sz w:val="28"/>
          <w:szCs w:val="28"/>
        </w:rPr>
        <w:t>E-business, entreprise , finance  , « Mastercard  annonce un boom du e-commerce en Asie , article publié le 24/07/08 par pnordey sur le site</w:t>
      </w:r>
      <w:r>
        <w:rPr>
          <w:sz w:val="28"/>
          <w:szCs w:val="28"/>
        </w:rPr>
        <w:t> :</w:t>
      </w:r>
      <w:hyperlink r:id="rId42" w:history="1">
        <w:r w:rsidRPr="00E613E0">
          <w:rPr>
            <w:rStyle w:val="Lienhypertexte"/>
            <w:sz w:val="28"/>
            <w:szCs w:val="28"/>
          </w:rPr>
          <w:t>www.paperblog</w:t>
        </w:r>
      </w:hyperlink>
      <w:r w:rsidRPr="00E613E0">
        <w:rPr>
          <w:sz w:val="28"/>
          <w:szCs w:val="28"/>
        </w:rPr>
        <w:t> .fr /91210 /Mastercard –annonces-un-boom-du –e-commerce-en –asie /</w:t>
      </w:r>
      <w:r>
        <w:rPr>
          <w:sz w:val="28"/>
          <w:szCs w:val="28"/>
        </w:rPr>
        <w:t>.</w:t>
      </w:r>
    </w:p>
    <w:p w:rsidR="008275F6" w:rsidRPr="00E613E0" w:rsidRDefault="008275F6" w:rsidP="008275F6">
      <w:pPr>
        <w:pStyle w:val="Notedebasdepage"/>
        <w:rPr>
          <w:sz w:val="28"/>
          <w:szCs w:val="28"/>
        </w:rPr>
      </w:pPr>
    </w:p>
    <w:p w:rsidR="008275F6" w:rsidRDefault="008275F6" w:rsidP="008275F6">
      <w:pPr>
        <w:pStyle w:val="Notedebasdepage"/>
        <w:numPr>
          <w:ilvl w:val="0"/>
          <w:numId w:val="13"/>
        </w:numPr>
        <w:rPr>
          <w:sz w:val="28"/>
          <w:szCs w:val="28"/>
        </w:rPr>
      </w:pPr>
      <w:r w:rsidRPr="00E613E0">
        <w:rPr>
          <w:sz w:val="28"/>
          <w:szCs w:val="28"/>
        </w:rPr>
        <w:t xml:space="preserve">Mohamed Louadi , « le commerce électronique et le monde arabe » , article parue dans la revue le Manager n°47 , Juin 2000  et consulté sur le site : </w:t>
      </w:r>
      <w:hyperlink r:id="rId43" w:history="1">
        <w:r w:rsidRPr="00E613E0">
          <w:rPr>
            <w:rStyle w:val="Lienhypertexte"/>
            <w:sz w:val="28"/>
            <w:szCs w:val="28"/>
          </w:rPr>
          <w:t>www.louadi.com/vulgarisation/le</w:t>
        </w:r>
      </w:hyperlink>
      <w:r w:rsidRPr="00E613E0">
        <w:rPr>
          <w:sz w:val="28"/>
          <w:szCs w:val="28"/>
        </w:rPr>
        <w:t xml:space="preserve"> %20et %20mode %20 arabe.htm</w:t>
      </w:r>
    </w:p>
    <w:p w:rsidR="008275F6" w:rsidRPr="00E613E0" w:rsidRDefault="008275F6" w:rsidP="008275F6">
      <w:pPr>
        <w:pStyle w:val="Notedebasdepage"/>
        <w:rPr>
          <w:sz w:val="28"/>
          <w:szCs w:val="28"/>
        </w:rPr>
      </w:pPr>
    </w:p>
    <w:p w:rsidR="008275F6" w:rsidRPr="00E613E0" w:rsidRDefault="008275F6" w:rsidP="008275F6">
      <w:pPr>
        <w:pStyle w:val="Paragraphedeliste"/>
        <w:numPr>
          <w:ilvl w:val="0"/>
          <w:numId w:val="13"/>
        </w:numPr>
        <w:autoSpaceDE w:val="0"/>
        <w:autoSpaceDN w:val="0"/>
        <w:adjustRightInd w:val="0"/>
        <w:spacing w:after="200" w:line="276" w:lineRule="auto"/>
        <w:rPr>
          <w:rFonts w:asciiTheme="majorBidi" w:hAnsiTheme="majorBidi" w:cstheme="majorBidi"/>
          <w:sz w:val="28"/>
          <w:szCs w:val="28"/>
        </w:rPr>
      </w:pPr>
      <w:r w:rsidRPr="00E613E0">
        <w:rPr>
          <w:rFonts w:asciiTheme="majorBidi" w:hAnsiTheme="majorBidi" w:cstheme="majorBidi"/>
          <w:sz w:val="28"/>
          <w:szCs w:val="28"/>
        </w:rPr>
        <w:t>Le commerce électronique , problèmes et solutions , l'Observateur de l'OCDE 2007.</w:t>
      </w:r>
    </w:p>
    <w:p w:rsidR="008275F6" w:rsidRPr="00E613E0" w:rsidRDefault="002774FA" w:rsidP="008275F6">
      <w:pPr>
        <w:pStyle w:val="Paragraphedeliste"/>
        <w:spacing w:before="120" w:after="120"/>
        <w:jc w:val="both"/>
        <w:rPr>
          <w:rFonts w:asciiTheme="majorBidi" w:hAnsiTheme="majorBidi" w:cstheme="majorBidi"/>
          <w:sz w:val="28"/>
          <w:szCs w:val="28"/>
        </w:rPr>
      </w:pPr>
      <w:hyperlink r:id="rId44" w:history="1">
        <w:r w:rsidR="008275F6" w:rsidRPr="00E613E0">
          <w:rPr>
            <w:rStyle w:val="Lienhypertexte"/>
            <w:rFonts w:asciiTheme="majorBidi" w:hAnsiTheme="majorBidi" w:cstheme="majorBidi"/>
            <w:sz w:val="28"/>
            <w:szCs w:val="28"/>
          </w:rPr>
          <w:t>http://www.observateurocde.org/info/contact_us.php</w:t>
        </w:r>
      </w:hyperlink>
    </w:p>
    <w:p w:rsidR="008275F6" w:rsidRPr="00E613E0" w:rsidRDefault="008275F6" w:rsidP="008275F6">
      <w:pPr>
        <w:spacing w:before="120" w:after="120"/>
        <w:ind w:firstLine="1134"/>
        <w:jc w:val="both"/>
        <w:rPr>
          <w:rFonts w:asciiTheme="majorBidi" w:hAnsiTheme="majorBidi" w:cstheme="majorBidi"/>
          <w:b/>
          <w:bCs/>
          <w:sz w:val="28"/>
          <w:szCs w:val="28"/>
        </w:rPr>
      </w:pPr>
    </w:p>
    <w:p w:rsidR="008275F6" w:rsidRDefault="008275F6" w:rsidP="008275F6">
      <w:pPr>
        <w:pStyle w:val="Paragraphedeliste"/>
        <w:numPr>
          <w:ilvl w:val="0"/>
          <w:numId w:val="14"/>
        </w:numPr>
        <w:spacing w:after="240" w:line="276" w:lineRule="auto"/>
        <w:rPr>
          <w:rFonts w:asciiTheme="majorBidi" w:hAnsiTheme="majorBidi" w:cstheme="majorBidi"/>
          <w:b/>
          <w:bCs/>
          <w:sz w:val="28"/>
          <w:szCs w:val="28"/>
          <w:u w:val="single"/>
        </w:rPr>
      </w:pPr>
      <w:r w:rsidRPr="002407AE">
        <w:rPr>
          <w:rFonts w:asciiTheme="majorBidi" w:hAnsiTheme="majorBidi" w:cstheme="majorBidi"/>
          <w:sz w:val="28"/>
          <w:szCs w:val="28"/>
        </w:rPr>
        <w:t>Myriam Berber , « L’accès à Internet reste difficile en Algérie , MFI HEBDO: Culture Société , le 24 /01 /2003 voir :</w:t>
      </w:r>
      <w:hyperlink r:id="rId45" w:history="1">
        <w:r w:rsidRPr="002407AE">
          <w:rPr>
            <w:rStyle w:val="Lienhypertexte"/>
            <w:rFonts w:asciiTheme="majorBidi" w:hAnsiTheme="majorBidi" w:cstheme="majorBidi"/>
            <w:bCs/>
            <w:sz w:val="28"/>
            <w:szCs w:val="28"/>
          </w:rPr>
          <w:t>www.rfi</w:t>
        </w:r>
      </w:hyperlink>
      <w:r w:rsidRPr="002407AE">
        <w:rPr>
          <w:rFonts w:asciiTheme="majorBidi" w:hAnsiTheme="majorBidi" w:cstheme="majorBidi"/>
          <w:sz w:val="28"/>
          <w:szCs w:val="28"/>
        </w:rPr>
        <w:t xml:space="preserve"> .fr/fichiers /mfi/CultureSociété/liste .asp .</w:t>
      </w:r>
      <w:r w:rsidRPr="007B3C7B">
        <w:rPr>
          <w:rFonts w:asciiTheme="majorBidi" w:hAnsiTheme="majorBidi" w:cstheme="majorBidi"/>
          <w:b/>
          <w:bCs/>
          <w:sz w:val="28"/>
          <w:szCs w:val="28"/>
          <w:u w:val="single"/>
        </w:rPr>
        <w:t xml:space="preserve"> </w:t>
      </w:r>
    </w:p>
    <w:p w:rsidR="008275F6" w:rsidRDefault="008275F6" w:rsidP="008275F6">
      <w:pPr>
        <w:pStyle w:val="Notedebasdepage"/>
      </w:pPr>
    </w:p>
    <w:p w:rsidR="008275F6" w:rsidRPr="00C11B19" w:rsidRDefault="008275F6" w:rsidP="008275F6">
      <w:pPr>
        <w:pStyle w:val="NormalWeb"/>
        <w:numPr>
          <w:ilvl w:val="0"/>
          <w:numId w:val="14"/>
        </w:numPr>
        <w:spacing w:before="0" w:beforeAutospacing="0" w:after="0" w:afterAutospacing="0"/>
        <w:rPr>
          <w:sz w:val="28"/>
          <w:szCs w:val="28"/>
        </w:rPr>
      </w:pPr>
      <w:r w:rsidRPr="00C11B19">
        <w:rPr>
          <w:bCs/>
          <w:caps/>
          <w:shadow/>
          <w:sz w:val="28"/>
          <w:szCs w:val="28"/>
        </w:rPr>
        <w:t>Le développement de L'INTERNET EN Algérie : l’INCOMMENSURABLE RETARD</w:t>
      </w:r>
    </w:p>
    <w:p w:rsidR="008275F6" w:rsidRPr="00C11B19" w:rsidRDefault="008275F6" w:rsidP="008275F6">
      <w:pPr>
        <w:pStyle w:val="NormalWeb"/>
        <w:spacing w:before="0" w:beforeAutospacing="0" w:after="0" w:afterAutospacing="0"/>
        <w:ind w:left="786"/>
        <w:rPr>
          <w:sz w:val="28"/>
          <w:szCs w:val="28"/>
        </w:rPr>
      </w:pPr>
      <w:r w:rsidRPr="00C11B19">
        <w:rPr>
          <w:bCs/>
          <w:caps/>
          <w:sz w:val="28"/>
          <w:szCs w:val="28"/>
        </w:rPr>
        <w:t xml:space="preserve"> REDACTION DE </w:t>
      </w:r>
      <w:r w:rsidRPr="00C11B19">
        <w:rPr>
          <w:bCs/>
          <w:caps/>
          <w:shadow/>
          <w:sz w:val="28"/>
          <w:szCs w:val="28"/>
        </w:rPr>
        <w:t>GREDAAL.COM</w:t>
      </w:r>
      <w:r w:rsidRPr="00C11B19">
        <w:rPr>
          <w:sz w:val="28"/>
          <w:szCs w:val="28"/>
        </w:rPr>
        <w:t xml:space="preserve">  , publié le 09 /O9 /2007  </w:t>
      </w:r>
    </w:p>
    <w:p w:rsidR="008275F6" w:rsidRPr="00C11B19" w:rsidRDefault="008275F6" w:rsidP="008275F6">
      <w:pPr>
        <w:pStyle w:val="NormalWeb"/>
        <w:spacing w:before="0" w:beforeAutospacing="0" w:after="0" w:afterAutospacing="0"/>
        <w:ind w:left="786"/>
        <w:rPr>
          <w:sz w:val="28"/>
          <w:szCs w:val="28"/>
        </w:rPr>
      </w:pPr>
      <w:r w:rsidRPr="00C11B19">
        <w:rPr>
          <w:sz w:val="28"/>
          <w:szCs w:val="28"/>
        </w:rPr>
        <w:t xml:space="preserve">,www . gredaal .com /index .htm . </w:t>
      </w:r>
    </w:p>
    <w:p w:rsidR="008275F6" w:rsidRPr="00C11B19" w:rsidRDefault="008275F6" w:rsidP="008275F6">
      <w:pPr>
        <w:pStyle w:val="NormalWeb"/>
        <w:spacing w:before="0" w:beforeAutospacing="0" w:after="0" w:afterAutospacing="0"/>
        <w:ind w:left="786"/>
        <w:rPr>
          <w:sz w:val="28"/>
          <w:szCs w:val="28"/>
        </w:rPr>
      </w:pPr>
    </w:p>
    <w:p w:rsidR="008275F6" w:rsidRPr="002407AE" w:rsidRDefault="008275F6" w:rsidP="008275F6">
      <w:pPr>
        <w:pStyle w:val="NormalWeb"/>
        <w:spacing w:before="0" w:beforeAutospacing="0" w:after="0" w:afterAutospacing="0"/>
        <w:ind w:left="786"/>
        <w:rPr>
          <w:rFonts w:asciiTheme="majorBidi" w:hAnsiTheme="majorBidi" w:cstheme="majorBidi"/>
          <w:b/>
          <w:bCs/>
          <w:sz w:val="28"/>
          <w:szCs w:val="28"/>
          <w:u w:val="single"/>
        </w:rPr>
      </w:pPr>
    </w:p>
    <w:p w:rsidR="008275F6" w:rsidRPr="002407AE" w:rsidRDefault="008275F6" w:rsidP="008275F6">
      <w:pPr>
        <w:pStyle w:val="Paragraphedeliste"/>
        <w:numPr>
          <w:ilvl w:val="0"/>
          <w:numId w:val="16"/>
        </w:numPr>
        <w:spacing w:after="200" w:line="276" w:lineRule="auto"/>
        <w:rPr>
          <w:rFonts w:asciiTheme="majorBidi" w:hAnsiTheme="majorBidi" w:cstheme="majorBidi"/>
          <w:sz w:val="28"/>
          <w:szCs w:val="28"/>
        </w:rPr>
      </w:pPr>
      <w:r w:rsidRPr="002407AE">
        <w:rPr>
          <w:rFonts w:asciiTheme="majorBidi" w:hAnsiTheme="majorBidi" w:cstheme="majorBidi"/>
          <w:sz w:val="28"/>
          <w:szCs w:val="28"/>
        </w:rPr>
        <w:t xml:space="preserve">Rapport d'Evaluation des Contraintes sur l'Accès et l'Utilisation de l'Internet en Algérie Initiative Mondiale de </w:t>
      </w:r>
      <w:smartTag w:uri="urn:schemas-microsoft-com:office:smarttags" w:element="PersonName">
        <w:smartTagPr>
          <w:attr w:name="ProductID" w:val="la Politique"/>
        </w:smartTagPr>
        <w:r w:rsidRPr="002407AE">
          <w:rPr>
            <w:rFonts w:asciiTheme="majorBidi" w:hAnsiTheme="majorBidi" w:cstheme="majorBidi"/>
            <w:sz w:val="28"/>
            <w:szCs w:val="28"/>
          </w:rPr>
          <w:t>la Politique</w:t>
        </w:r>
      </w:smartTag>
      <w:r w:rsidRPr="002407AE">
        <w:rPr>
          <w:rFonts w:asciiTheme="majorBidi" w:hAnsiTheme="majorBidi" w:cstheme="majorBidi"/>
          <w:sz w:val="28"/>
          <w:szCs w:val="28"/>
        </w:rPr>
        <w:t xml:space="preserve"> d'Internet : Soutien à  l'Internet en Algérie </w:t>
      </w:r>
      <w:r w:rsidRPr="002407AE">
        <w:rPr>
          <w:rFonts w:asciiTheme="majorBidi" w:hAnsiTheme="majorBidi" w:cstheme="majorBidi"/>
          <w:color w:val="000000" w:themeColor="text1"/>
          <w:sz w:val="28"/>
          <w:szCs w:val="28"/>
        </w:rPr>
        <w:t xml:space="preserve"> </w:t>
      </w:r>
      <w:hyperlink r:id="rId46" w:history="1">
        <w:r w:rsidRPr="002407AE">
          <w:rPr>
            <w:rStyle w:val="Lienhypertexte"/>
            <w:rFonts w:asciiTheme="majorBidi" w:hAnsiTheme="majorBidi" w:cstheme="majorBidi"/>
            <w:color w:val="000000" w:themeColor="text1"/>
            <w:sz w:val="28"/>
            <w:szCs w:val="28"/>
          </w:rPr>
          <w:t>http://www.caci.com.dz/fileadmin/template/images_utils/Rapport_d__valuation-FR.doc</w:t>
        </w:r>
      </w:hyperlink>
    </w:p>
    <w:p w:rsidR="008275F6" w:rsidRPr="002407AE" w:rsidRDefault="008275F6" w:rsidP="008275F6">
      <w:pPr>
        <w:pStyle w:val="Notedebasdepage"/>
        <w:rPr>
          <w:rFonts w:asciiTheme="majorBidi" w:hAnsiTheme="majorBidi" w:cstheme="majorBidi"/>
          <w:color w:val="000000" w:themeColor="text1"/>
          <w:sz w:val="28"/>
          <w:szCs w:val="28"/>
        </w:rPr>
      </w:pPr>
      <w:r w:rsidRPr="002407AE">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 xml:space="preserve">    </w:t>
      </w:r>
      <w:r w:rsidRPr="002407AE">
        <w:rPr>
          <w:rFonts w:asciiTheme="majorBidi" w:hAnsiTheme="majorBidi" w:cstheme="majorBidi"/>
          <w:color w:val="000000" w:themeColor="text1"/>
          <w:sz w:val="28"/>
          <w:szCs w:val="28"/>
        </w:rPr>
        <w:t xml:space="preserve">  </w:t>
      </w:r>
    </w:p>
    <w:p w:rsidR="008275F6" w:rsidRPr="00AA4382" w:rsidRDefault="008275F6" w:rsidP="008275F6">
      <w:pPr>
        <w:pStyle w:val="spip1"/>
        <w:numPr>
          <w:ilvl w:val="0"/>
          <w:numId w:val="15"/>
        </w:numPr>
        <w:rPr>
          <w:rFonts w:ascii="Times New Roman" w:hAnsi="Times New Roman"/>
          <w:color w:val="000000"/>
          <w:sz w:val="28"/>
          <w:szCs w:val="28"/>
        </w:rPr>
      </w:pPr>
      <w:r w:rsidRPr="00AA4382">
        <w:rPr>
          <w:rFonts w:ascii="Times New Roman" w:hAnsi="Times New Roman"/>
          <w:iCs/>
          <w:color w:val="000000"/>
          <w:sz w:val="28"/>
          <w:szCs w:val="28"/>
        </w:rPr>
        <w:t xml:space="preserve">Mahmoud Mamart, ,   « les entreprises algériennes et l’Internet  » journal  </w:t>
      </w:r>
      <w:smartTag w:uri="urn:schemas-microsoft-com:office:smarttags" w:element="PersonName">
        <w:smartTagPr>
          <w:attr w:name="ProductID" w:val="La Tribune"/>
        </w:smartTagPr>
        <w:r w:rsidRPr="00AA4382">
          <w:rPr>
            <w:rFonts w:ascii="Times New Roman" w:hAnsi="Times New Roman"/>
            <w:iCs/>
            <w:color w:val="000000"/>
            <w:sz w:val="28"/>
            <w:szCs w:val="28"/>
          </w:rPr>
          <w:t>La Tribune</w:t>
        </w:r>
      </w:smartTag>
      <w:r w:rsidRPr="00AA4382">
        <w:rPr>
          <w:rFonts w:ascii="Times New Roman" w:hAnsi="Times New Roman"/>
          <w:iCs/>
          <w:color w:val="000000"/>
          <w:sz w:val="28"/>
          <w:szCs w:val="28"/>
        </w:rPr>
        <w:t xml:space="preserve"> , samedi le 31juillet 2004 .www. algerie –dz .com</w:t>
      </w:r>
    </w:p>
    <w:p w:rsidR="008275F6" w:rsidRPr="00AA4382" w:rsidRDefault="008275F6" w:rsidP="008275F6">
      <w:pPr>
        <w:pStyle w:val="spip1"/>
        <w:rPr>
          <w:rFonts w:ascii="Times New Roman" w:hAnsi="Times New Roman"/>
          <w:color w:val="000000"/>
          <w:sz w:val="28"/>
          <w:szCs w:val="28"/>
        </w:rPr>
      </w:pPr>
    </w:p>
    <w:p w:rsidR="008275F6" w:rsidRPr="00AA4382" w:rsidRDefault="008275F6" w:rsidP="008275F6">
      <w:pPr>
        <w:pStyle w:val="Notedebasdepage"/>
        <w:ind w:left="720"/>
        <w:rPr>
          <w:bCs/>
          <w:sz w:val="28"/>
          <w:szCs w:val="28"/>
        </w:rPr>
      </w:pPr>
      <w:r w:rsidRPr="00AA4382">
        <w:rPr>
          <w:sz w:val="28"/>
          <w:szCs w:val="28"/>
        </w:rPr>
        <w:t xml:space="preserve">Le virtuel jette les Algériens dans la Toile , </w:t>
      </w:r>
      <w:r w:rsidRPr="00AA4382">
        <w:rPr>
          <w:caps/>
          <w:sz w:val="28"/>
          <w:szCs w:val="28"/>
        </w:rPr>
        <w:t xml:space="preserve"> Internet veut élargir ses horizons</w:t>
      </w:r>
      <w:r w:rsidRPr="00AA4382">
        <w:rPr>
          <w:sz w:val="28"/>
          <w:szCs w:val="28"/>
        </w:rPr>
        <w:t xml:space="preserve"> jeudi 8 février 2007, </w:t>
      </w:r>
      <w:r w:rsidRPr="00AA4382">
        <w:rPr>
          <w:bCs/>
          <w:sz w:val="28"/>
          <w:szCs w:val="28"/>
        </w:rPr>
        <w:t xml:space="preserve">par </w:t>
      </w:r>
      <w:hyperlink r:id="rId47" w:history="1">
        <w:r w:rsidRPr="00AA4382">
          <w:rPr>
            <w:rStyle w:val="Lienhypertexte"/>
            <w:bCs/>
            <w:sz w:val="28"/>
            <w:szCs w:val="28"/>
          </w:rPr>
          <w:t>Kamel Bouyoucef</w:t>
        </w:r>
      </w:hyperlink>
      <w:r w:rsidRPr="00AA4382">
        <w:rPr>
          <w:bCs/>
          <w:sz w:val="28"/>
          <w:szCs w:val="28"/>
        </w:rPr>
        <w:t xml:space="preserve"> .</w:t>
      </w:r>
    </w:p>
    <w:p w:rsidR="008275F6" w:rsidRDefault="002774FA" w:rsidP="008275F6">
      <w:pPr>
        <w:pStyle w:val="Notedebasdepage"/>
        <w:ind w:left="720"/>
        <w:rPr>
          <w:sz w:val="28"/>
          <w:szCs w:val="28"/>
        </w:rPr>
      </w:pPr>
      <w:hyperlink r:id="rId48" w:history="1">
        <w:r w:rsidR="008275F6" w:rsidRPr="00AA4382">
          <w:rPr>
            <w:rStyle w:val="Lienhypertexte"/>
            <w:sz w:val="28"/>
            <w:szCs w:val="28"/>
          </w:rPr>
          <w:t>http://www.itmag-dz.com/spip.php?rubrique111</w:t>
        </w:r>
      </w:hyperlink>
      <w:r w:rsidR="008275F6" w:rsidRPr="00AA4382">
        <w:rPr>
          <w:sz w:val="28"/>
          <w:szCs w:val="28"/>
        </w:rPr>
        <w:t xml:space="preserve"> </w:t>
      </w:r>
    </w:p>
    <w:p w:rsidR="008275F6" w:rsidRDefault="008275F6" w:rsidP="008275F6">
      <w:pPr>
        <w:pStyle w:val="Notedebasdepage"/>
        <w:ind w:left="720"/>
        <w:rPr>
          <w:sz w:val="28"/>
          <w:szCs w:val="28"/>
        </w:rPr>
      </w:pPr>
    </w:p>
    <w:p w:rsidR="008275F6" w:rsidRPr="00AA4382" w:rsidRDefault="008275F6" w:rsidP="008275F6">
      <w:pPr>
        <w:pStyle w:val="Notedebasdepage"/>
        <w:ind w:left="720"/>
        <w:rPr>
          <w:sz w:val="28"/>
          <w:szCs w:val="28"/>
        </w:rPr>
      </w:pPr>
    </w:p>
    <w:p w:rsidR="008275F6" w:rsidRPr="00AA4382" w:rsidRDefault="008275F6" w:rsidP="008275F6">
      <w:pPr>
        <w:pStyle w:val="Paragraphedeliste"/>
        <w:numPr>
          <w:ilvl w:val="0"/>
          <w:numId w:val="15"/>
        </w:numPr>
        <w:spacing w:after="200" w:line="276" w:lineRule="auto"/>
        <w:rPr>
          <w:rFonts w:asciiTheme="majorBidi" w:hAnsiTheme="majorBidi" w:cstheme="majorBidi"/>
          <w:sz w:val="28"/>
          <w:szCs w:val="28"/>
        </w:rPr>
      </w:pPr>
      <w:r w:rsidRPr="00AA4382">
        <w:rPr>
          <w:rFonts w:asciiTheme="majorBidi" w:hAnsiTheme="majorBidi" w:cstheme="majorBidi"/>
          <w:caps/>
          <w:sz w:val="28"/>
          <w:szCs w:val="28"/>
        </w:rPr>
        <w:t xml:space="preserve">Abdelwahab Hamdi </w:t>
      </w:r>
      <w:r w:rsidRPr="00AA4382">
        <w:rPr>
          <w:rFonts w:asciiTheme="majorBidi" w:hAnsiTheme="majorBidi" w:cstheme="majorBidi"/>
          <w:sz w:val="28"/>
          <w:szCs w:val="28"/>
        </w:rPr>
        <w:t xml:space="preserve">Un pionnier du e-commerce mercredi 12 juillet 2006, </w:t>
      </w:r>
      <w:r w:rsidRPr="00AA4382">
        <w:rPr>
          <w:rFonts w:asciiTheme="majorBidi" w:hAnsiTheme="majorBidi" w:cstheme="majorBidi"/>
          <w:bCs/>
          <w:sz w:val="28"/>
          <w:szCs w:val="28"/>
        </w:rPr>
        <w:t xml:space="preserve">par </w:t>
      </w:r>
      <w:hyperlink r:id="rId49" w:history="1">
        <w:r w:rsidRPr="00AA4382">
          <w:rPr>
            <w:rStyle w:val="Lienhypertexte"/>
            <w:rFonts w:asciiTheme="majorBidi" w:hAnsiTheme="majorBidi" w:cstheme="majorBidi"/>
            <w:bCs/>
            <w:sz w:val="28"/>
            <w:szCs w:val="28"/>
          </w:rPr>
          <w:t>Ahmed Gasmia</w:t>
        </w:r>
      </w:hyperlink>
      <w:r w:rsidRPr="00AA4382">
        <w:rPr>
          <w:rFonts w:asciiTheme="majorBidi" w:hAnsiTheme="majorBidi" w:cstheme="majorBidi"/>
          <w:sz w:val="28"/>
          <w:szCs w:val="28"/>
        </w:rPr>
        <w:t xml:space="preserve"> </w:t>
      </w:r>
    </w:p>
    <w:p w:rsidR="008275F6" w:rsidRPr="00AA4382" w:rsidRDefault="002774FA" w:rsidP="008275F6">
      <w:pPr>
        <w:pStyle w:val="Notedebasdepage"/>
        <w:ind w:left="786"/>
        <w:rPr>
          <w:rFonts w:asciiTheme="majorBidi" w:hAnsiTheme="majorBidi" w:cstheme="majorBidi"/>
          <w:sz w:val="28"/>
          <w:szCs w:val="28"/>
        </w:rPr>
      </w:pPr>
      <w:hyperlink r:id="rId50" w:history="1">
        <w:r w:rsidR="008275F6" w:rsidRPr="00AA4382">
          <w:rPr>
            <w:rStyle w:val="Lienhypertexte"/>
            <w:rFonts w:asciiTheme="majorBidi" w:hAnsiTheme="majorBidi" w:cstheme="majorBidi"/>
            <w:sz w:val="28"/>
            <w:szCs w:val="28"/>
          </w:rPr>
          <w:t>http://www.itmag-dz.com/spip.php?rubrique120</w:t>
        </w:r>
      </w:hyperlink>
      <w:r w:rsidR="008275F6" w:rsidRPr="00AA4382">
        <w:rPr>
          <w:rFonts w:asciiTheme="majorBidi" w:hAnsiTheme="majorBidi" w:cstheme="majorBidi"/>
          <w:sz w:val="28"/>
          <w:szCs w:val="28"/>
        </w:rPr>
        <w:t> .</w:t>
      </w:r>
    </w:p>
    <w:p w:rsidR="008275F6" w:rsidRPr="00AA4382" w:rsidRDefault="008275F6" w:rsidP="008275F6">
      <w:pPr>
        <w:pStyle w:val="Notedebasdepage"/>
        <w:rPr>
          <w:rFonts w:asciiTheme="majorBidi" w:hAnsiTheme="majorBidi" w:cstheme="majorBidi"/>
          <w:caps/>
          <w:sz w:val="28"/>
          <w:szCs w:val="28"/>
        </w:rPr>
      </w:pPr>
    </w:p>
    <w:p w:rsidR="008275F6" w:rsidRPr="00AA4382" w:rsidRDefault="008275F6" w:rsidP="008275F6">
      <w:pPr>
        <w:pStyle w:val="Notedebasdepage"/>
        <w:ind w:left="720"/>
        <w:rPr>
          <w:sz w:val="28"/>
          <w:szCs w:val="28"/>
        </w:rPr>
      </w:pPr>
      <w:r w:rsidRPr="00AA4382">
        <w:rPr>
          <w:sz w:val="28"/>
          <w:szCs w:val="28"/>
        </w:rPr>
        <w:t xml:space="preserve"> </w:t>
      </w:r>
    </w:p>
    <w:p w:rsidR="008275F6" w:rsidRDefault="008275F6" w:rsidP="008275F6">
      <w:pPr>
        <w:pStyle w:val="Notedebasdepage"/>
        <w:numPr>
          <w:ilvl w:val="0"/>
          <w:numId w:val="15"/>
        </w:numPr>
        <w:rPr>
          <w:sz w:val="28"/>
          <w:szCs w:val="28"/>
        </w:rPr>
      </w:pPr>
      <w:r w:rsidRPr="0015302B">
        <w:rPr>
          <w:sz w:val="28"/>
          <w:szCs w:val="28"/>
        </w:rPr>
        <w:t xml:space="preserve">NTIC , territoire er développement en Algèrie , analyses interactions et impacts socioéconomique , site: </w:t>
      </w:r>
      <w:hyperlink r:id="rId51" w:history="1">
        <w:r w:rsidRPr="0015302B">
          <w:rPr>
            <w:rStyle w:val="Lienhypertexte"/>
            <w:sz w:val="28"/>
            <w:szCs w:val="28"/>
          </w:rPr>
          <w:t>www.tic.ird</w:t>
        </w:r>
      </w:hyperlink>
      <w:r w:rsidRPr="0015302B">
        <w:rPr>
          <w:sz w:val="28"/>
          <w:szCs w:val="28"/>
        </w:rPr>
        <w:t xml:space="preserve"> .fr /spip .php ?article 228</w:t>
      </w:r>
      <w:r>
        <w:rPr>
          <w:sz w:val="28"/>
          <w:szCs w:val="28"/>
        </w:rPr>
        <w:t>.</w:t>
      </w:r>
    </w:p>
    <w:p w:rsidR="008275F6" w:rsidRPr="0015302B" w:rsidRDefault="008275F6" w:rsidP="008275F6">
      <w:pPr>
        <w:pStyle w:val="Notedebasdepage"/>
        <w:rPr>
          <w:sz w:val="28"/>
          <w:szCs w:val="28"/>
        </w:rPr>
      </w:pPr>
    </w:p>
    <w:p w:rsidR="008275F6" w:rsidRDefault="008275F6" w:rsidP="008275F6">
      <w:pPr>
        <w:pStyle w:val="Notedebasdepage"/>
      </w:pPr>
    </w:p>
    <w:p w:rsidR="008275F6" w:rsidRPr="00E70683" w:rsidRDefault="008275F6" w:rsidP="008275F6">
      <w:pPr>
        <w:pStyle w:val="Notedebasdepage"/>
        <w:numPr>
          <w:ilvl w:val="0"/>
          <w:numId w:val="15"/>
        </w:numPr>
        <w:rPr>
          <w:sz w:val="28"/>
          <w:szCs w:val="28"/>
        </w:rPr>
      </w:pPr>
      <w:r w:rsidRPr="00FA4DBF">
        <w:rPr>
          <w:sz w:val="28"/>
          <w:szCs w:val="28"/>
        </w:rPr>
        <w:t>Benchokra Kara , le commerce électronique en Algérie défis et perspectives , le site</w:t>
      </w:r>
      <w:r>
        <w:rPr>
          <w:sz w:val="28"/>
          <w:szCs w:val="28"/>
        </w:rPr>
        <w:t> :</w:t>
      </w:r>
      <w:hyperlink r:id="rId52" w:history="1">
        <w:r w:rsidRPr="00FA4DBF">
          <w:rPr>
            <w:rStyle w:val="Lienhypertexte"/>
            <w:sz w:val="22"/>
            <w:szCs w:val="22"/>
          </w:rPr>
          <w:t>www.memoireonline.com</w:t>
        </w:r>
      </w:hyperlink>
      <w:r w:rsidRPr="00FA4DBF">
        <w:rPr>
          <w:sz w:val="22"/>
          <w:szCs w:val="22"/>
        </w:rPr>
        <w:t xml:space="preserve"> /07/08/1195/ m_commerce –électroniquew – algèriedefis- perspectives –cas     –satim 15.html</w:t>
      </w:r>
    </w:p>
    <w:p w:rsidR="008275F6" w:rsidRDefault="008275F6" w:rsidP="008275F6">
      <w:pPr>
        <w:pStyle w:val="Notedebasdepage"/>
        <w:rPr>
          <w:sz w:val="22"/>
          <w:szCs w:val="22"/>
        </w:rPr>
      </w:pPr>
    </w:p>
    <w:p w:rsidR="008275F6" w:rsidRDefault="008275F6" w:rsidP="008275F6">
      <w:pPr>
        <w:pStyle w:val="Notedebasdepage"/>
        <w:rPr>
          <w:sz w:val="22"/>
          <w:szCs w:val="22"/>
        </w:rPr>
      </w:pPr>
    </w:p>
    <w:p w:rsidR="008275F6" w:rsidRPr="00FA4DBF" w:rsidRDefault="008275F6" w:rsidP="008275F6">
      <w:pPr>
        <w:pStyle w:val="Notedebasdepage"/>
        <w:rPr>
          <w:sz w:val="28"/>
          <w:szCs w:val="28"/>
        </w:rPr>
      </w:pPr>
    </w:p>
    <w:p w:rsidR="008275F6" w:rsidRPr="00E70683" w:rsidRDefault="008275F6" w:rsidP="008275F6">
      <w:pPr>
        <w:pStyle w:val="Notedebasdepage"/>
        <w:numPr>
          <w:ilvl w:val="0"/>
          <w:numId w:val="15"/>
        </w:numPr>
        <w:rPr>
          <w:sz w:val="28"/>
          <w:szCs w:val="28"/>
        </w:rPr>
      </w:pPr>
      <w:r w:rsidRPr="00E70683">
        <w:rPr>
          <w:sz w:val="28"/>
          <w:szCs w:val="28"/>
        </w:rPr>
        <w:t>Sofiane Bensaid , le e-commerce en Algèrie un énorme potentiel à développer publiè le 19/11/09 , site consulté le 02/12/09 :</w:t>
      </w:r>
    </w:p>
    <w:p w:rsidR="008275F6" w:rsidRPr="00E70683" w:rsidRDefault="002774FA" w:rsidP="008275F6">
      <w:pPr>
        <w:pStyle w:val="Notedebasdepage"/>
        <w:ind w:left="786"/>
        <w:rPr>
          <w:sz w:val="28"/>
          <w:szCs w:val="28"/>
        </w:rPr>
      </w:pPr>
      <w:hyperlink r:id="rId53" w:history="1">
        <w:r w:rsidR="008275F6" w:rsidRPr="00E70683">
          <w:rPr>
            <w:rStyle w:val="Lienhypertexte"/>
            <w:sz w:val="28"/>
            <w:szCs w:val="28"/>
          </w:rPr>
          <w:t>www.eldjazaircom</w:t>
        </w:r>
      </w:hyperlink>
      <w:r w:rsidR="008275F6" w:rsidRPr="00E70683">
        <w:rPr>
          <w:sz w:val="28"/>
          <w:szCs w:val="28"/>
        </w:rPr>
        <w:t xml:space="preserve"> .dz/index.phpzd_rubrique2151rd _article=1433</w:t>
      </w:r>
    </w:p>
    <w:p w:rsidR="008275F6" w:rsidRPr="00E70683" w:rsidRDefault="008275F6" w:rsidP="008275F6">
      <w:pPr>
        <w:pStyle w:val="Notedebasdepage"/>
        <w:rPr>
          <w:sz w:val="28"/>
          <w:szCs w:val="28"/>
        </w:rPr>
      </w:pPr>
    </w:p>
    <w:p w:rsidR="008275F6" w:rsidRPr="000B6D65" w:rsidRDefault="008275F6" w:rsidP="008275F6">
      <w:pPr>
        <w:pStyle w:val="Notedebasdepage"/>
        <w:numPr>
          <w:ilvl w:val="0"/>
          <w:numId w:val="17"/>
        </w:numPr>
        <w:rPr>
          <w:sz w:val="28"/>
          <w:szCs w:val="28"/>
        </w:rPr>
      </w:pPr>
      <w:r w:rsidRPr="000B6D65">
        <w:rPr>
          <w:sz w:val="28"/>
          <w:szCs w:val="28"/>
        </w:rPr>
        <w:t>90% des algèriens utilisent Internet pour le loisir ! article paru  le 23/03/2010</w:t>
      </w:r>
    </w:p>
    <w:p w:rsidR="008275F6" w:rsidRDefault="008275F6" w:rsidP="008275F6">
      <w:pPr>
        <w:pStyle w:val="Notedebasdepage"/>
        <w:ind w:left="780"/>
        <w:rPr>
          <w:sz w:val="28"/>
          <w:szCs w:val="28"/>
        </w:rPr>
      </w:pPr>
      <w:r w:rsidRPr="000B6D65">
        <w:rPr>
          <w:sz w:val="28"/>
          <w:szCs w:val="28"/>
        </w:rPr>
        <w:t xml:space="preserve">Sur le site : </w:t>
      </w:r>
      <w:hyperlink r:id="rId54" w:history="1">
        <w:r w:rsidRPr="000B6D65">
          <w:rPr>
            <w:rStyle w:val="Lienhypertexte"/>
            <w:sz w:val="28"/>
            <w:szCs w:val="28"/>
          </w:rPr>
          <w:t>www.algerie360.com/algerie/90-desalgeriens-utilisent-Internet-pour-le-loisir/</w:t>
        </w:r>
      </w:hyperlink>
    </w:p>
    <w:p w:rsidR="008275F6" w:rsidRDefault="008275F6" w:rsidP="008275F6">
      <w:pPr>
        <w:pStyle w:val="Notedebasdepage"/>
        <w:ind w:left="780"/>
        <w:rPr>
          <w:sz w:val="28"/>
          <w:szCs w:val="28"/>
        </w:rPr>
      </w:pPr>
    </w:p>
    <w:p w:rsidR="008275F6" w:rsidRDefault="008275F6" w:rsidP="008275F6">
      <w:pPr>
        <w:pStyle w:val="Notedebasdepage"/>
        <w:ind w:left="780"/>
        <w:rPr>
          <w:sz w:val="28"/>
          <w:szCs w:val="28"/>
        </w:rPr>
      </w:pPr>
    </w:p>
    <w:p w:rsidR="008275F6" w:rsidRDefault="008275F6" w:rsidP="008275F6">
      <w:pPr>
        <w:pStyle w:val="Notedebasdepage"/>
        <w:ind w:left="780"/>
        <w:rPr>
          <w:sz w:val="28"/>
          <w:szCs w:val="28"/>
        </w:rPr>
      </w:pPr>
    </w:p>
    <w:p w:rsidR="008275F6" w:rsidRDefault="008275F6" w:rsidP="008275F6">
      <w:pPr>
        <w:pStyle w:val="Notedebasdepage"/>
        <w:ind w:left="780"/>
        <w:rPr>
          <w:sz w:val="28"/>
          <w:szCs w:val="28"/>
        </w:rPr>
      </w:pPr>
    </w:p>
    <w:p w:rsidR="008275F6" w:rsidRPr="000B6D65" w:rsidRDefault="008275F6" w:rsidP="008275F6">
      <w:pPr>
        <w:pStyle w:val="Notedebasdepage"/>
        <w:rPr>
          <w:sz w:val="28"/>
          <w:szCs w:val="28"/>
        </w:rPr>
      </w:pPr>
    </w:p>
    <w:p w:rsidR="008275F6" w:rsidRDefault="008275F6" w:rsidP="008275F6">
      <w:pPr>
        <w:spacing w:after="240"/>
        <w:rPr>
          <w:rFonts w:asciiTheme="majorBidi" w:hAnsiTheme="majorBidi" w:cstheme="majorBidi"/>
          <w:b/>
          <w:bCs/>
          <w:sz w:val="28"/>
          <w:szCs w:val="28"/>
          <w:u w:val="single"/>
        </w:rPr>
      </w:pPr>
      <w:r w:rsidRPr="00FF1C6F">
        <w:rPr>
          <w:rFonts w:asciiTheme="majorBidi" w:hAnsiTheme="majorBidi" w:cstheme="majorBidi"/>
          <w:b/>
          <w:bCs/>
          <w:sz w:val="28"/>
          <w:szCs w:val="28"/>
          <w:u w:val="single"/>
        </w:rPr>
        <w:t>Autres sites</w:t>
      </w:r>
      <w:r>
        <w:rPr>
          <w:rFonts w:asciiTheme="majorBidi" w:hAnsiTheme="majorBidi" w:cstheme="majorBidi"/>
          <w:b/>
          <w:bCs/>
          <w:sz w:val="28"/>
          <w:szCs w:val="28"/>
          <w:u w:val="single"/>
        </w:rPr>
        <w:t xml:space="preserve"> web</w:t>
      </w:r>
      <w:r w:rsidRPr="00FF1C6F">
        <w:rPr>
          <w:rFonts w:asciiTheme="majorBidi" w:hAnsiTheme="majorBidi" w:cstheme="majorBidi"/>
          <w:b/>
          <w:bCs/>
          <w:sz w:val="28"/>
          <w:szCs w:val="28"/>
          <w:u w:val="single"/>
        </w:rPr>
        <w:t xml:space="preserve"> consultés :</w:t>
      </w:r>
    </w:p>
    <w:p w:rsidR="008275F6" w:rsidRDefault="008275F6" w:rsidP="008275F6">
      <w:pPr>
        <w:spacing w:after="240"/>
        <w:rPr>
          <w:rFonts w:asciiTheme="majorBidi" w:hAnsiTheme="majorBidi" w:cstheme="majorBidi"/>
          <w:b/>
          <w:bCs/>
          <w:sz w:val="28"/>
          <w:szCs w:val="28"/>
          <w:u w:val="single"/>
        </w:rPr>
      </w:pPr>
    </w:p>
    <w:p w:rsidR="008275F6" w:rsidRPr="00FF1C6F" w:rsidRDefault="002774FA" w:rsidP="008275F6">
      <w:pPr>
        <w:pStyle w:val="Notedebasdepage"/>
        <w:numPr>
          <w:ilvl w:val="0"/>
          <w:numId w:val="10"/>
        </w:numPr>
        <w:rPr>
          <w:sz w:val="28"/>
          <w:szCs w:val="28"/>
        </w:rPr>
      </w:pPr>
      <w:hyperlink r:id="rId55" w:history="1">
        <w:r w:rsidR="008275F6" w:rsidRPr="00FF1C6F">
          <w:rPr>
            <w:rStyle w:val="Lienhypertexte"/>
            <w:sz w:val="28"/>
            <w:szCs w:val="28"/>
          </w:rPr>
          <w:t>http://www.juriscom.net/pro/1/ce19981101.htm</w:t>
        </w:r>
      </w:hyperlink>
    </w:p>
    <w:p w:rsidR="008275F6" w:rsidRPr="00FF1C6F" w:rsidRDefault="008275F6" w:rsidP="008275F6">
      <w:pPr>
        <w:pStyle w:val="Notedebasdepage"/>
        <w:ind w:left="284"/>
        <w:rPr>
          <w:sz w:val="28"/>
          <w:szCs w:val="28"/>
        </w:rPr>
      </w:pPr>
    </w:p>
    <w:p w:rsidR="008275F6" w:rsidRPr="00FF1C6F" w:rsidRDefault="008275F6" w:rsidP="008275F6">
      <w:pPr>
        <w:pStyle w:val="Notedebasdepage"/>
        <w:ind w:left="644"/>
        <w:rPr>
          <w:sz w:val="28"/>
          <w:szCs w:val="28"/>
        </w:rPr>
      </w:pPr>
    </w:p>
    <w:p w:rsidR="008275F6" w:rsidRPr="00FF1C6F" w:rsidRDefault="008275F6" w:rsidP="008275F6">
      <w:pPr>
        <w:pStyle w:val="Notedebasdepage"/>
        <w:numPr>
          <w:ilvl w:val="0"/>
          <w:numId w:val="10"/>
        </w:numPr>
        <w:rPr>
          <w:sz w:val="28"/>
          <w:szCs w:val="28"/>
        </w:rPr>
      </w:pPr>
      <w:r w:rsidRPr="00FF1C6F">
        <w:rPr>
          <w:sz w:val="28"/>
          <w:szCs w:val="28"/>
        </w:rPr>
        <w:t xml:space="preserve">   </w:t>
      </w:r>
      <w:hyperlink r:id="rId56" w:history="1">
        <w:r w:rsidRPr="00FF1C6F">
          <w:rPr>
            <w:rStyle w:val="Lienhypertexte"/>
            <w:sz w:val="28"/>
            <w:szCs w:val="28"/>
          </w:rPr>
          <w:t>http://www.cybercash.com/</w:t>
        </w:r>
      </w:hyperlink>
      <w:r w:rsidRPr="00FF1C6F">
        <w:rPr>
          <w:sz w:val="28"/>
          <w:szCs w:val="28"/>
        </w:rPr>
        <w:t xml:space="preserve">  consulté le 20/05/09 .</w:t>
      </w:r>
    </w:p>
    <w:p w:rsidR="008275F6" w:rsidRPr="00FF1C6F" w:rsidRDefault="008275F6" w:rsidP="008275F6">
      <w:pPr>
        <w:pStyle w:val="Notedebasdepage"/>
        <w:ind w:left="644"/>
        <w:rPr>
          <w:sz w:val="28"/>
          <w:szCs w:val="28"/>
        </w:rPr>
      </w:pPr>
    </w:p>
    <w:p w:rsidR="008275F6" w:rsidRPr="00FF1C6F" w:rsidRDefault="008275F6" w:rsidP="008275F6">
      <w:pPr>
        <w:pStyle w:val="Notedebasdepage"/>
        <w:rPr>
          <w:sz w:val="28"/>
          <w:szCs w:val="28"/>
        </w:rPr>
      </w:pPr>
    </w:p>
    <w:p w:rsidR="008275F6" w:rsidRPr="00FF1C6F" w:rsidRDefault="008275F6" w:rsidP="008275F6">
      <w:pPr>
        <w:pStyle w:val="Notedebasdepage"/>
        <w:numPr>
          <w:ilvl w:val="0"/>
          <w:numId w:val="10"/>
        </w:numPr>
        <w:rPr>
          <w:rFonts w:asciiTheme="majorBidi" w:hAnsiTheme="majorBidi" w:cstheme="majorBidi"/>
          <w:sz w:val="28"/>
          <w:szCs w:val="28"/>
        </w:rPr>
      </w:pPr>
      <w:r w:rsidRPr="00FF1C6F">
        <w:rPr>
          <w:rFonts w:asciiTheme="majorBidi" w:hAnsiTheme="majorBidi" w:cstheme="majorBidi"/>
          <w:sz w:val="28"/>
          <w:szCs w:val="28"/>
        </w:rPr>
        <w:t xml:space="preserve"> </w:t>
      </w:r>
      <w:hyperlink r:id="rId57" w:history="1">
        <w:r w:rsidRPr="00FF1C6F">
          <w:rPr>
            <w:rStyle w:val="Lienhypertexte"/>
            <w:rFonts w:asciiTheme="majorBidi" w:hAnsiTheme="majorBidi" w:cstheme="majorBidi"/>
            <w:sz w:val="28"/>
            <w:szCs w:val="28"/>
          </w:rPr>
          <w:t>http://www.rambit.qc.ca/plamondon/netchex.htm</w:t>
        </w:r>
      </w:hyperlink>
      <w:r w:rsidRPr="00FF1C6F">
        <w:rPr>
          <w:rFonts w:asciiTheme="majorBidi" w:hAnsiTheme="majorBidi" w:cstheme="majorBidi"/>
          <w:sz w:val="28"/>
          <w:szCs w:val="28"/>
        </w:rPr>
        <w:t>.</w:t>
      </w:r>
    </w:p>
    <w:p w:rsidR="008275F6" w:rsidRPr="00FF1C6F" w:rsidRDefault="008275F6" w:rsidP="008275F6">
      <w:pPr>
        <w:pStyle w:val="Paragraphedeliste"/>
        <w:autoSpaceDE w:val="0"/>
        <w:autoSpaceDN w:val="0"/>
        <w:adjustRightInd w:val="0"/>
        <w:ind w:left="644"/>
        <w:jc w:val="both"/>
        <w:rPr>
          <w:b/>
          <w:iCs/>
        </w:rPr>
      </w:pPr>
    </w:p>
    <w:p w:rsidR="008275F6" w:rsidRDefault="002774FA" w:rsidP="008275F6">
      <w:pPr>
        <w:pStyle w:val="Paragraphedeliste"/>
        <w:numPr>
          <w:ilvl w:val="0"/>
          <w:numId w:val="10"/>
        </w:numPr>
        <w:autoSpaceDE w:val="0"/>
        <w:autoSpaceDN w:val="0"/>
        <w:adjustRightInd w:val="0"/>
        <w:spacing w:after="200" w:line="276" w:lineRule="auto"/>
        <w:jc w:val="both"/>
        <w:rPr>
          <w:rFonts w:asciiTheme="majorBidi" w:hAnsiTheme="majorBidi" w:cstheme="majorBidi"/>
          <w:bCs/>
          <w:iCs/>
          <w:sz w:val="28"/>
          <w:szCs w:val="28"/>
        </w:rPr>
      </w:pPr>
      <w:hyperlink r:id="rId58" w:history="1">
        <w:r w:rsidR="008275F6" w:rsidRPr="00FF1C6F">
          <w:rPr>
            <w:rStyle w:val="Lienhypertexte"/>
            <w:rFonts w:asciiTheme="majorBidi" w:hAnsiTheme="majorBidi" w:cstheme="majorBidi"/>
            <w:bCs/>
            <w:iCs/>
            <w:sz w:val="28"/>
            <w:szCs w:val="28"/>
          </w:rPr>
          <w:t>www.cyber-cybercash</w:t>
        </w:r>
      </w:hyperlink>
      <w:r w:rsidR="008275F6" w:rsidRPr="005566EC">
        <w:rPr>
          <w:rFonts w:asciiTheme="majorBidi" w:hAnsiTheme="majorBidi" w:cstheme="majorBidi"/>
          <w:bCs/>
          <w:iCs/>
          <w:sz w:val="28"/>
          <w:szCs w:val="28"/>
        </w:rPr>
        <w:t xml:space="preserve"> .com</w:t>
      </w:r>
    </w:p>
    <w:p w:rsidR="008275F6" w:rsidRPr="00CA6413" w:rsidRDefault="008275F6" w:rsidP="008275F6">
      <w:pPr>
        <w:pStyle w:val="Paragraphedeliste"/>
        <w:rPr>
          <w:rFonts w:asciiTheme="majorBidi" w:hAnsiTheme="majorBidi" w:cstheme="majorBidi"/>
          <w:bCs/>
          <w:iCs/>
          <w:sz w:val="28"/>
          <w:szCs w:val="28"/>
        </w:rPr>
      </w:pPr>
    </w:p>
    <w:p w:rsidR="008275F6" w:rsidRDefault="008275F6" w:rsidP="008275F6">
      <w:pPr>
        <w:pStyle w:val="Paragraphedeliste"/>
        <w:numPr>
          <w:ilvl w:val="0"/>
          <w:numId w:val="10"/>
        </w:numPr>
        <w:spacing w:before="100" w:beforeAutospacing="1" w:after="100" w:afterAutospacing="1"/>
        <w:rPr>
          <w:sz w:val="28"/>
          <w:szCs w:val="28"/>
        </w:rPr>
      </w:pPr>
      <w:r w:rsidRPr="00CA6413">
        <w:rPr>
          <w:sz w:val="28"/>
          <w:szCs w:val="28"/>
        </w:rPr>
        <w:lastRenderedPageBreak/>
        <w:t>www.canada statistique.ca</w:t>
      </w:r>
    </w:p>
    <w:p w:rsidR="008275F6" w:rsidRPr="00CA6413" w:rsidRDefault="008275F6" w:rsidP="008275F6">
      <w:pPr>
        <w:pStyle w:val="Paragraphedeliste"/>
        <w:rPr>
          <w:sz w:val="28"/>
          <w:szCs w:val="28"/>
        </w:rPr>
      </w:pPr>
    </w:p>
    <w:p w:rsidR="008275F6" w:rsidRPr="00CA6413" w:rsidRDefault="008275F6" w:rsidP="008275F6">
      <w:pPr>
        <w:pStyle w:val="Paragraphedeliste"/>
        <w:spacing w:before="100" w:beforeAutospacing="1" w:after="100" w:afterAutospacing="1"/>
        <w:ind w:left="502"/>
        <w:rPr>
          <w:sz w:val="28"/>
          <w:szCs w:val="28"/>
        </w:rPr>
      </w:pPr>
    </w:p>
    <w:p w:rsidR="008275F6" w:rsidRPr="00CA6413" w:rsidRDefault="008275F6" w:rsidP="008275F6">
      <w:pPr>
        <w:pStyle w:val="Paragraphedeliste"/>
        <w:numPr>
          <w:ilvl w:val="0"/>
          <w:numId w:val="10"/>
        </w:numPr>
        <w:spacing w:before="100" w:beforeAutospacing="1" w:after="100" w:afterAutospacing="1"/>
        <w:rPr>
          <w:sz w:val="28"/>
          <w:szCs w:val="28"/>
          <w:u w:val="single"/>
        </w:rPr>
      </w:pPr>
      <w:r w:rsidRPr="00CA6413">
        <w:rPr>
          <w:sz w:val="28"/>
          <w:szCs w:val="28"/>
          <w:u w:val="single"/>
        </w:rPr>
        <w:t>www.eurostat.fr</w:t>
      </w:r>
    </w:p>
    <w:p w:rsidR="008275F6" w:rsidRPr="00CA6413" w:rsidRDefault="008275F6" w:rsidP="008275F6">
      <w:pPr>
        <w:pStyle w:val="Paragraphedeliste"/>
        <w:spacing w:before="100" w:beforeAutospacing="1" w:after="100" w:afterAutospacing="1"/>
        <w:ind w:left="502"/>
        <w:rPr>
          <w:sz w:val="28"/>
          <w:szCs w:val="28"/>
          <w:u w:val="single"/>
        </w:rPr>
      </w:pPr>
    </w:p>
    <w:p w:rsidR="008275F6" w:rsidRPr="00CA6413" w:rsidRDefault="002774FA" w:rsidP="008275F6">
      <w:pPr>
        <w:pStyle w:val="Paragraphedeliste"/>
        <w:numPr>
          <w:ilvl w:val="0"/>
          <w:numId w:val="10"/>
        </w:numPr>
        <w:spacing w:before="100" w:beforeAutospacing="1" w:after="100" w:afterAutospacing="1"/>
        <w:rPr>
          <w:sz w:val="28"/>
          <w:szCs w:val="28"/>
          <w:u w:val="single"/>
        </w:rPr>
      </w:pPr>
      <w:hyperlink r:id="rId59" w:history="1">
        <w:r w:rsidR="008275F6" w:rsidRPr="00CA6413">
          <w:rPr>
            <w:sz w:val="28"/>
            <w:szCs w:val="28"/>
            <w:u w:val="single"/>
          </w:rPr>
          <w:t>www.mct.com</w:t>
        </w:r>
      </w:hyperlink>
      <w:r w:rsidR="008275F6" w:rsidRPr="00CA6413">
        <w:rPr>
          <w:sz w:val="28"/>
          <w:szCs w:val="28"/>
          <w:u w:val="single"/>
        </w:rPr>
        <w:t xml:space="preserve"> </w:t>
      </w:r>
    </w:p>
    <w:p w:rsidR="008275F6" w:rsidRPr="00CA6413" w:rsidRDefault="002774FA" w:rsidP="008275F6">
      <w:pPr>
        <w:pStyle w:val="Paragraphedeliste"/>
        <w:numPr>
          <w:ilvl w:val="0"/>
          <w:numId w:val="10"/>
        </w:numPr>
        <w:spacing w:before="100" w:beforeAutospacing="1" w:after="100" w:afterAutospacing="1"/>
        <w:rPr>
          <w:sz w:val="28"/>
          <w:szCs w:val="28"/>
          <w:u w:val="single"/>
        </w:rPr>
      </w:pPr>
      <w:hyperlink r:id="rId60" w:history="1">
        <w:r w:rsidR="008275F6" w:rsidRPr="00CA6413">
          <w:rPr>
            <w:sz w:val="28"/>
            <w:szCs w:val="28"/>
            <w:u w:val="single"/>
          </w:rPr>
          <w:t>www.eepad.dz</w:t>
        </w:r>
      </w:hyperlink>
    </w:p>
    <w:p w:rsidR="008275F6" w:rsidRPr="00CA6413" w:rsidRDefault="008275F6" w:rsidP="008275F6">
      <w:pPr>
        <w:pStyle w:val="Paragraphedeliste"/>
        <w:numPr>
          <w:ilvl w:val="0"/>
          <w:numId w:val="10"/>
        </w:numPr>
        <w:spacing w:before="100" w:beforeAutospacing="1" w:after="100" w:afterAutospacing="1"/>
        <w:rPr>
          <w:sz w:val="28"/>
          <w:szCs w:val="28"/>
          <w:u w:val="single"/>
        </w:rPr>
      </w:pPr>
      <w:r w:rsidRPr="00CA6413">
        <w:rPr>
          <w:sz w:val="28"/>
          <w:szCs w:val="28"/>
          <w:u w:val="single"/>
        </w:rPr>
        <w:t>www.arpt.dz</w:t>
      </w:r>
    </w:p>
    <w:p w:rsidR="008275F6" w:rsidRPr="00CA6413" w:rsidRDefault="008275F6" w:rsidP="008275F6">
      <w:pPr>
        <w:pStyle w:val="Paragraphedeliste"/>
        <w:autoSpaceDE w:val="0"/>
        <w:autoSpaceDN w:val="0"/>
        <w:adjustRightInd w:val="0"/>
        <w:ind w:left="644"/>
        <w:jc w:val="both"/>
        <w:rPr>
          <w:rFonts w:asciiTheme="majorBidi" w:hAnsiTheme="majorBidi" w:cstheme="majorBidi"/>
          <w:bCs/>
          <w:sz w:val="28"/>
          <w:szCs w:val="28"/>
          <w:u w:val="single"/>
        </w:rPr>
      </w:pPr>
    </w:p>
    <w:p w:rsidR="008275F6" w:rsidRDefault="008275F6" w:rsidP="008275F6">
      <w:pPr>
        <w:spacing w:after="240"/>
        <w:rPr>
          <w:rFonts w:asciiTheme="majorBidi" w:hAnsiTheme="majorBidi" w:cstheme="majorBidi"/>
          <w:b/>
          <w:bCs/>
          <w:sz w:val="28"/>
          <w:szCs w:val="28"/>
          <w:u w:val="single"/>
        </w:rPr>
      </w:pPr>
    </w:p>
    <w:p w:rsidR="008275F6" w:rsidRPr="00FF1C6F" w:rsidRDefault="008275F6" w:rsidP="008275F6">
      <w:pPr>
        <w:spacing w:after="240"/>
        <w:rPr>
          <w:rFonts w:asciiTheme="majorBidi" w:hAnsiTheme="majorBidi" w:cstheme="majorBidi"/>
          <w:b/>
          <w:bCs/>
          <w:sz w:val="28"/>
          <w:szCs w:val="28"/>
          <w:u w:val="single"/>
        </w:rPr>
      </w:pPr>
    </w:p>
    <w:p w:rsidR="00AF1784" w:rsidRDefault="00AF1784"/>
    <w:sectPr w:rsidR="00AF1784" w:rsidSect="00FC3B62">
      <w:headerReference w:type="even" r:id="rId61"/>
      <w:headerReference w:type="default" r:id="rId62"/>
      <w:footerReference w:type="even" r:id="rId63"/>
      <w:footerReference w:type="default" r:id="rId64"/>
      <w:headerReference w:type="first" r:id="rId65"/>
      <w:footerReference w:type="first" r:id="rId66"/>
      <w:pgSz w:w="11906" w:h="16838"/>
      <w:pgMar w:top="1417" w:right="1417" w:bottom="1417" w:left="1417"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2BC" w:rsidRDefault="002B22BC" w:rsidP="00C61CA4">
      <w:r>
        <w:separator/>
      </w:r>
    </w:p>
  </w:endnote>
  <w:endnote w:type="continuationSeparator" w:id="1">
    <w:p w:rsidR="002B22BC" w:rsidRDefault="002B22BC" w:rsidP="00C61C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A4" w:rsidRDefault="00C61CA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8922"/>
      <w:docPartObj>
        <w:docPartGallery w:val="Page Numbers (Bottom of Page)"/>
        <w:docPartUnique/>
      </w:docPartObj>
    </w:sdtPr>
    <w:sdtContent>
      <w:p w:rsidR="00FC3B62" w:rsidRDefault="002774FA" w:rsidP="00C61CA4">
        <w:pPr>
          <w:pStyle w:val="Pieddepage"/>
          <w:jc w:val="center"/>
        </w:pPr>
        <w:fldSimple w:instr=" PAGE  \* Arabic  \* MERGEFORMAT ">
          <w:r w:rsidR="00597F1C">
            <w:rPr>
              <w:noProof/>
            </w:rPr>
            <w:t>18</w:t>
          </w:r>
        </w:fldSimple>
      </w:p>
    </w:sdtContent>
  </w:sdt>
  <w:p w:rsidR="00FC3B62" w:rsidRDefault="002B22B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A4" w:rsidRDefault="00C61C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2BC" w:rsidRDefault="002B22BC" w:rsidP="00C61CA4">
      <w:r>
        <w:separator/>
      </w:r>
    </w:p>
  </w:footnote>
  <w:footnote w:type="continuationSeparator" w:id="1">
    <w:p w:rsidR="002B22BC" w:rsidRDefault="002B22BC" w:rsidP="00C61CA4">
      <w:r>
        <w:continuationSeparator/>
      </w:r>
    </w:p>
  </w:footnote>
  <w:footnote w:id="2">
    <w:p w:rsidR="00C61CA4" w:rsidRDefault="00C61CA4" w:rsidP="00C61CA4">
      <w:pPr>
        <w:pStyle w:val="Notedebasdepage"/>
      </w:pPr>
      <w:r>
        <w:rPr>
          <w:rStyle w:val="Appelnotedebasdep"/>
        </w:rPr>
        <w:footnoteRef/>
      </w:r>
      <w:r>
        <w:t xml:space="preserve"> Voir Modèle de convention fiscale concernant le revenu et la fortune, Comité des Affaires Fiscales de l'OCDE, Paris, mise à jour du 1er mars 1994, p. C (5)-22.</w:t>
      </w:r>
    </w:p>
  </w:footnote>
  <w:footnote w:id="3">
    <w:p w:rsidR="00C61CA4" w:rsidRPr="00267B7A" w:rsidRDefault="00C61CA4" w:rsidP="00C61CA4">
      <w:pPr>
        <w:autoSpaceDE w:val="0"/>
        <w:autoSpaceDN w:val="0"/>
        <w:adjustRightInd w:val="0"/>
        <w:rPr>
          <w:sz w:val="20"/>
          <w:szCs w:val="20"/>
        </w:rPr>
      </w:pPr>
      <w:r>
        <w:rPr>
          <w:rStyle w:val="Appelnotedebasdep"/>
        </w:rPr>
        <w:footnoteRef/>
      </w:r>
      <w:r>
        <w:t xml:space="preserve"> </w:t>
      </w:r>
      <w:r w:rsidRPr="00267B7A">
        <w:rPr>
          <w:sz w:val="20"/>
          <w:szCs w:val="20"/>
        </w:rPr>
        <w:t xml:space="preserve">Eric Labbé et Pierre-Emmanuel Moyse, </w:t>
      </w:r>
      <w:r w:rsidRPr="00267B7A">
        <w:rPr>
          <w:i/>
          <w:iCs/>
          <w:sz w:val="20"/>
          <w:szCs w:val="20"/>
        </w:rPr>
        <w:t xml:space="preserve">Les faces cachées de l’information </w:t>
      </w:r>
      <w:r w:rsidRPr="00267B7A">
        <w:rPr>
          <w:sz w:val="20"/>
          <w:szCs w:val="20"/>
        </w:rPr>
        <w:t>, v.</w:t>
      </w:r>
    </w:p>
    <w:p w:rsidR="00C61CA4" w:rsidRPr="00267B7A" w:rsidRDefault="00C61CA4" w:rsidP="00C61CA4">
      <w:pPr>
        <w:autoSpaceDE w:val="0"/>
        <w:autoSpaceDN w:val="0"/>
        <w:adjustRightInd w:val="0"/>
        <w:rPr>
          <w:sz w:val="20"/>
          <w:szCs w:val="20"/>
        </w:rPr>
      </w:pPr>
      <w:r>
        <w:rPr>
          <w:sz w:val="20"/>
          <w:szCs w:val="20"/>
        </w:rPr>
        <w:t xml:space="preserve">     </w:t>
      </w:r>
      <w:r w:rsidRPr="00267B7A">
        <w:rPr>
          <w:sz w:val="20"/>
          <w:szCs w:val="20"/>
        </w:rPr>
        <w:t>http://www.juriscom.net/universite/doctrine/article1.htm (43 pages).</w:t>
      </w:r>
    </w:p>
    <w:p w:rsidR="00C61CA4" w:rsidRPr="00267B7A" w:rsidRDefault="00C61CA4" w:rsidP="00C61CA4">
      <w:pPr>
        <w:pStyle w:val="Notedebasdepage"/>
      </w:pPr>
    </w:p>
  </w:footnote>
  <w:footnote w:id="4">
    <w:p w:rsidR="00C61CA4" w:rsidRDefault="00C61CA4" w:rsidP="00C61CA4">
      <w:pPr>
        <w:autoSpaceDE w:val="0"/>
        <w:autoSpaceDN w:val="0"/>
        <w:adjustRightInd w:val="0"/>
        <w:rPr>
          <w:rFonts w:ascii="Verdana" w:hAnsi="Verdana" w:cs="Verdana"/>
          <w:sz w:val="13"/>
          <w:szCs w:val="13"/>
        </w:rPr>
      </w:pPr>
      <w:r>
        <w:rPr>
          <w:rStyle w:val="Appelnotedebasdep"/>
        </w:rPr>
        <w:footnoteRef/>
      </w:r>
      <w:r>
        <w:t xml:space="preserve"> </w:t>
      </w:r>
      <w:r>
        <w:rPr>
          <w:rFonts w:ascii="Verdana" w:hAnsi="Verdana" w:cs="Verdana"/>
          <w:sz w:val="13"/>
          <w:szCs w:val="13"/>
        </w:rPr>
        <w:t xml:space="preserve">V. Pierre Trudel, </w:t>
      </w:r>
      <w:r>
        <w:rPr>
          <w:rFonts w:ascii="Verdana" w:hAnsi="Verdana" w:cs="Verdana"/>
          <w:i/>
          <w:iCs/>
          <w:sz w:val="13"/>
          <w:szCs w:val="13"/>
        </w:rPr>
        <w:t xml:space="preserve">Introduction au droit du commerce électronique sur l’Internet </w:t>
      </w:r>
      <w:r>
        <w:rPr>
          <w:rFonts w:ascii="Verdana" w:hAnsi="Verdana" w:cs="Verdana"/>
          <w:sz w:val="13"/>
          <w:szCs w:val="13"/>
        </w:rPr>
        <w:t>, Revue du Barreau</w:t>
      </w:r>
    </w:p>
    <w:p w:rsidR="00C61CA4" w:rsidRDefault="00C61CA4" w:rsidP="00C61CA4">
      <w:pPr>
        <w:autoSpaceDE w:val="0"/>
        <w:autoSpaceDN w:val="0"/>
        <w:adjustRightInd w:val="0"/>
        <w:rPr>
          <w:rFonts w:ascii="Verdana" w:hAnsi="Verdana" w:cs="Verdana"/>
          <w:sz w:val="13"/>
          <w:szCs w:val="13"/>
        </w:rPr>
      </w:pPr>
      <w:r>
        <w:rPr>
          <w:rFonts w:ascii="Verdana" w:hAnsi="Verdana" w:cs="Verdana"/>
          <w:sz w:val="13"/>
          <w:szCs w:val="13"/>
        </w:rPr>
        <w:t xml:space="preserve">(Québec), Sept.-Oct. 1995, p.521 s. et Michel Vivant, </w:t>
      </w:r>
      <w:r>
        <w:rPr>
          <w:rFonts w:ascii="Verdana" w:hAnsi="Verdana" w:cs="Verdana"/>
          <w:i/>
          <w:iCs/>
          <w:sz w:val="13"/>
          <w:szCs w:val="13"/>
        </w:rPr>
        <w:t xml:space="preserve">Internet et modes de régulation </w:t>
      </w:r>
      <w:r>
        <w:rPr>
          <w:rFonts w:ascii="Verdana" w:hAnsi="Verdana" w:cs="Verdana"/>
          <w:sz w:val="13"/>
          <w:szCs w:val="13"/>
        </w:rPr>
        <w:t>, in Internet face au droit,</w:t>
      </w:r>
    </w:p>
    <w:p w:rsidR="00C61CA4" w:rsidRDefault="00C61CA4" w:rsidP="00C61CA4">
      <w:pPr>
        <w:autoSpaceDE w:val="0"/>
        <w:autoSpaceDN w:val="0"/>
        <w:adjustRightInd w:val="0"/>
        <w:rPr>
          <w:rFonts w:ascii="Verdana" w:hAnsi="Verdana" w:cs="Verdana"/>
          <w:sz w:val="20"/>
          <w:szCs w:val="20"/>
        </w:rPr>
      </w:pPr>
      <w:r>
        <w:rPr>
          <w:rFonts w:ascii="Verdana" w:hAnsi="Verdana" w:cs="Verdana"/>
          <w:sz w:val="13"/>
          <w:szCs w:val="13"/>
        </w:rPr>
        <w:t>Namur, C.R.I.D. (éd. E. Montero), 1997, p.215 s.</w:t>
      </w:r>
    </w:p>
    <w:p w:rsidR="00C61CA4" w:rsidRDefault="00C61CA4" w:rsidP="00C61CA4">
      <w:pPr>
        <w:pStyle w:val="Notedebasdepage"/>
      </w:pPr>
    </w:p>
  </w:footnote>
  <w:footnote w:id="5">
    <w:p w:rsidR="00C61CA4" w:rsidRPr="00267B7A" w:rsidRDefault="00C61CA4" w:rsidP="00C61CA4">
      <w:pPr>
        <w:autoSpaceDE w:val="0"/>
        <w:autoSpaceDN w:val="0"/>
        <w:adjustRightInd w:val="0"/>
        <w:rPr>
          <w:sz w:val="20"/>
          <w:szCs w:val="20"/>
        </w:rPr>
      </w:pPr>
      <w:r w:rsidRPr="00267B7A">
        <w:rPr>
          <w:rStyle w:val="Appelnotedebasdep"/>
          <w:sz w:val="20"/>
          <w:szCs w:val="20"/>
        </w:rPr>
        <w:footnoteRef/>
      </w:r>
      <w:r w:rsidRPr="00267B7A">
        <w:rPr>
          <w:sz w:val="20"/>
          <w:szCs w:val="20"/>
        </w:rPr>
        <w:t xml:space="preserve"> V. Pierre Trudel, </w:t>
      </w:r>
      <w:r w:rsidRPr="00267B7A">
        <w:rPr>
          <w:i/>
          <w:iCs/>
          <w:sz w:val="20"/>
          <w:szCs w:val="20"/>
        </w:rPr>
        <w:t xml:space="preserve">Introduction au droit du commerce électronique sur l’Internet </w:t>
      </w:r>
      <w:r w:rsidRPr="00267B7A">
        <w:rPr>
          <w:sz w:val="20"/>
          <w:szCs w:val="20"/>
        </w:rPr>
        <w:t>, Revue du Barreau</w:t>
      </w:r>
    </w:p>
    <w:p w:rsidR="00C61CA4" w:rsidRPr="00267B7A" w:rsidRDefault="00C61CA4" w:rsidP="00C61CA4">
      <w:pPr>
        <w:autoSpaceDE w:val="0"/>
        <w:autoSpaceDN w:val="0"/>
        <w:adjustRightInd w:val="0"/>
        <w:rPr>
          <w:sz w:val="20"/>
          <w:szCs w:val="20"/>
        </w:rPr>
      </w:pPr>
      <w:r w:rsidRPr="00267B7A">
        <w:rPr>
          <w:sz w:val="20"/>
          <w:szCs w:val="20"/>
        </w:rPr>
        <w:t xml:space="preserve">(Québec), Sept.-Oct. 1995, p.521 s. et Michel Vivant, </w:t>
      </w:r>
      <w:r w:rsidRPr="00267B7A">
        <w:rPr>
          <w:i/>
          <w:iCs/>
          <w:sz w:val="20"/>
          <w:szCs w:val="20"/>
        </w:rPr>
        <w:t xml:space="preserve">Internet et modes de régulation </w:t>
      </w:r>
      <w:r w:rsidRPr="00267B7A">
        <w:rPr>
          <w:sz w:val="20"/>
          <w:szCs w:val="20"/>
        </w:rPr>
        <w:t>, in Internet face au droit,</w:t>
      </w:r>
    </w:p>
    <w:p w:rsidR="00C61CA4" w:rsidRPr="00267B7A" w:rsidRDefault="00C61CA4" w:rsidP="00C61CA4">
      <w:pPr>
        <w:autoSpaceDE w:val="0"/>
        <w:autoSpaceDN w:val="0"/>
        <w:adjustRightInd w:val="0"/>
        <w:rPr>
          <w:sz w:val="20"/>
          <w:szCs w:val="20"/>
          <w:lang w:val="en-GB"/>
        </w:rPr>
      </w:pPr>
      <w:r w:rsidRPr="00267B7A">
        <w:rPr>
          <w:sz w:val="20"/>
          <w:szCs w:val="20"/>
        </w:rPr>
        <w:t xml:space="preserve">Namur, C.R.I.D. (éd. </w:t>
      </w:r>
      <w:r w:rsidRPr="00267B7A">
        <w:rPr>
          <w:sz w:val="20"/>
          <w:szCs w:val="20"/>
          <w:lang w:val="en-GB"/>
        </w:rPr>
        <w:t>E. Montero), 1997, p.215 s.</w:t>
      </w:r>
    </w:p>
    <w:p w:rsidR="00C61CA4" w:rsidRPr="00267B7A" w:rsidRDefault="00C61CA4" w:rsidP="00C61CA4">
      <w:pPr>
        <w:pStyle w:val="Notedebasdepage"/>
        <w:rPr>
          <w:lang w:val="en-GB"/>
        </w:rPr>
      </w:pPr>
    </w:p>
  </w:footnote>
  <w:footnote w:id="6">
    <w:p w:rsidR="00C61CA4" w:rsidRPr="00043C0C" w:rsidRDefault="00C61CA4" w:rsidP="00C61CA4">
      <w:pPr>
        <w:pStyle w:val="Notedebasdepage"/>
        <w:rPr>
          <w:rFonts w:asciiTheme="majorBidi" w:hAnsiTheme="majorBidi" w:cstheme="majorBidi"/>
          <w:sz w:val="22"/>
          <w:szCs w:val="22"/>
        </w:rPr>
      </w:pPr>
      <w:r>
        <w:rPr>
          <w:rStyle w:val="Appelnotedebasdep"/>
        </w:rPr>
        <w:footnoteRef/>
      </w:r>
      <w:r>
        <w:t xml:space="preserve"> </w:t>
      </w:r>
      <w:r w:rsidRPr="00043C0C">
        <w:rPr>
          <w:rFonts w:asciiTheme="majorBidi" w:hAnsiTheme="majorBidi" w:cstheme="majorBidi"/>
          <w:sz w:val="22"/>
          <w:szCs w:val="22"/>
        </w:rPr>
        <w:t>Insee Première n°1040 de septembre 2005 : Le commerce électronique – une demande en expansion, une offre qui s’adapte – Jean-Baptiste Berry, division Commerce, Insee.</w:t>
      </w:r>
    </w:p>
    <w:p w:rsidR="00C61CA4" w:rsidRPr="00043C0C" w:rsidRDefault="00C61CA4" w:rsidP="00C61CA4">
      <w:pPr>
        <w:autoSpaceDE w:val="0"/>
        <w:autoSpaceDN w:val="0"/>
        <w:adjustRightInd w:val="0"/>
        <w:rPr>
          <w:rFonts w:asciiTheme="majorBidi" w:hAnsiTheme="majorBidi" w:cstheme="majorBidi"/>
        </w:rPr>
      </w:pPr>
    </w:p>
    <w:p w:rsidR="00C61CA4" w:rsidRPr="00043C0C" w:rsidRDefault="00C61CA4" w:rsidP="00C61CA4">
      <w:pPr>
        <w:pStyle w:val="Notedebasdepage"/>
        <w:rPr>
          <w:rFonts w:asciiTheme="majorBidi" w:hAnsiTheme="majorBidi" w:cstheme="majorBidi"/>
          <w:sz w:val="22"/>
          <w:szCs w:val="22"/>
        </w:rPr>
      </w:pPr>
    </w:p>
  </w:footnote>
  <w:footnote w:id="7">
    <w:p w:rsidR="00C61CA4" w:rsidRDefault="00C61CA4" w:rsidP="00C61CA4">
      <w:pPr>
        <w:pStyle w:val="Notedebasdepage"/>
        <w:rPr>
          <w:rFonts w:asciiTheme="majorBidi" w:hAnsiTheme="majorBidi" w:cstheme="majorBidi"/>
        </w:rPr>
      </w:pPr>
      <w:r>
        <w:rPr>
          <w:rStyle w:val="Appelnotedebasdep"/>
        </w:rPr>
        <w:footnoteRef/>
      </w:r>
      <w:r>
        <w:t xml:space="preserve"> Martine Dayan et Raymond Heitzman , Tableau de bord du commerce électronique  </w:t>
      </w:r>
      <w:r w:rsidRPr="000C2987">
        <w:t>Sessi (</w:t>
      </w:r>
      <w:r w:rsidRPr="000C2987">
        <w:rPr>
          <w:rFonts w:asciiTheme="majorBidi" w:hAnsiTheme="majorBidi" w:cstheme="majorBidi"/>
        </w:rPr>
        <w:t xml:space="preserve">Services des études </w:t>
      </w:r>
    </w:p>
    <w:p w:rsidR="00C61CA4" w:rsidRDefault="00C61CA4" w:rsidP="00C61CA4">
      <w:pPr>
        <w:pStyle w:val="Notedebasdepage"/>
        <w:rPr>
          <w:rFonts w:ascii="Verdana" w:hAnsi="Verdana" w:cs="Verdana"/>
        </w:rPr>
      </w:pPr>
      <w:r w:rsidRPr="000C2987">
        <w:rPr>
          <w:rFonts w:asciiTheme="majorBidi" w:hAnsiTheme="majorBidi" w:cstheme="majorBidi"/>
        </w:rPr>
        <w:t>et des statistiques industrielles</w:t>
      </w:r>
      <w:r w:rsidRPr="000C2987">
        <w:rPr>
          <w:rFonts w:ascii="Verdana" w:hAnsi="Verdana" w:cs="Verdana"/>
        </w:rPr>
        <w:t>)</w:t>
      </w:r>
      <w:r>
        <w:rPr>
          <w:rFonts w:ascii="Verdana" w:hAnsi="Verdana" w:cs="Verdana"/>
        </w:rPr>
        <w:t xml:space="preserve"> , </w:t>
      </w:r>
      <w:r>
        <w:t xml:space="preserve">7émé édition , Mars 2007 </w:t>
      </w:r>
      <w:r>
        <w:rPr>
          <w:rFonts w:ascii="Verdana" w:hAnsi="Verdana" w:cs="Verdana"/>
        </w:rPr>
        <w:t>p11 .</w:t>
      </w:r>
    </w:p>
    <w:p w:rsidR="00C61CA4" w:rsidRPr="000C2987" w:rsidRDefault="00C61CA4" w:rsidP="00C61CA4">
      <w:pPr>
        <w:pStyle w:val="Notedebasdepage"/>
      </w:pPr>
    </w:p>
  </w:footnote>
  <w:footnote w:id="8">
    <w:p w:rsidR="00C61CA4" w:rsidRDefault="00C61CA4" w:rsidP="00C61CA4">
      <w:pPr>
        <w:pStyle w:val="Notedebasdepage"/>
      </w:pPr>
      <w:r>
        <w:rPr>
          <w:rStyle w:val="NotedebasdepageCar"/>
        </w:rPr>
        <w:footnoteRef/>
      </w:r>
      <w:r>
        <w:t xml:space="preserve"> George Chantillon,  l’Administration électronique : enjeux et pratiques, défis juridiques , Site George Chantillon :www.georges-chantillon.eu/spip-php ?article 49 samedi 19mai 2007 consulté  le 11/01/2010</w:t>
      </w:r>
    </w:p>
    <w:p w:rsidR="00C61CA4" w:rsidRDefault="00C61CA4" w:rsidP="00C61CA4">
      <w:pPr>
        <w:pStyle w:val="Notedebasdepage"/>
      </w:pPr>
    </w:p>
    <w:p w:rsidR="00C61CA4" w:rsidRDefault="00C61CA4" w:rsidP="00C61CA4">
      <w:pPr>
        <w:pStyle w:val="Notedebasdepage"/>
      </w:pPr>
    </w:p>
  </w:footnote>
  <w:footnote w:id="9">
    <w:p w:rsidR="00C61CA4" w:rsidRPr="00BD1EAD" w:rsidRDefault="00C61CA4" w:rsidP="00C61CA4">
      <w:pPr>
        <w:autoSpaceDE w:val="0"/>
        <w:autoSpaceDN w:val="0"/>
        <w:adjustRightInd w:val="0"/>
        <w:rPr>
          <w:rFonts w:asciiTheme="majorBidi" w:hAnsiTheme="majorBidi" w:cstheme="majorBidi"/>
          <w:sz w:val="20"/>
          <w:szCs w:val="20"/>
        </w:rPr>
      </w:pPr>
      <w:r>
        <w:rPr>
          <w:rStyle w:val="Appelnotedebasdep"/>
        </w:rPr>
        <w:footnoteRef/>
      </w:r>
      <w:r>
        <w:t xml:space="preserve"> </w:t>
      </w:r>
      <w:r w:rsidRPr="00BD1EAD">
        <w:rPr>
          <w:rFonts w:asciiTheme="majorBidi" w:hAnsiTheme="majorBidi" w:cstheme="majorBidi"/>
          <w:sz w:val="20"/>
          <w:szCs w:val="20"/>
        </w:rPr>
        <w:t>Le commerce électronique : une demande en expansion, une offre qui s’adapte » de Jean-Baptiste BERRY,</w:t>
      </w:r>
      <w:r w:rsidRPr="00BD1EAD">
        <w:rPr>
          <w:rFonts w:asciiTheme="majorBidi" w:hAnsiTheme="majorBidi" w:cstheme="majorBidi"/>
        </w:rPr>
        <w:t>division Commerce dans la collection Insee Première n° 1040 de septembre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A4" w:rsidRDefault="00C61CA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A4" w:rsidRDefault="00C61CA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A4" w:rsidRDefault="00C61CA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AEE"/>
    <w:multiLevelType w:val="hybridMultilevel"/>
    <w:tmpl w:val="D988DADA"/>
    <w:lvl w:ilvl="0" w:tplc="439ADE7C">
      <w:start w:val="2"/>
      <w:numFmt w:val="bullet"/>
      <w:lvlText w:val=""/>
      <w:lvlJc w:val="left"/>
      <w:pPr>
        <w:ind w:left="720" w:hanging="360"/>
      </w:pPr>
      <w:rPr>
        <w:rFonts w:ascii="Symbol" w:eastAsiaTheme="minorHAnsi" w:hAnsi="Symbol" w:cstheme="maj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0A72E2"/>
    <w:multiLevelType w:val="hybridMultilevel"/>
    <w:tmpl w:val="06F6899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0E5744C5"/>
    <w:multiLevelType w:val="hybridMultilevel"/>
    <w:tmpl w:val="0B2CE0D0"/>
    <w:lvl w:ilvl="0" w:tplc="040C0005">
      <w:start w:val="1"/>
      <w:numFmt w:val="bullet"/>
      <w:lvlText w:val=""/>
      <w:lvlJc w:val="left"/>
      <w:pPr>
        <w:tabs>
          <w:tab w:val="num" w:pos="786"/>
        </w:tabs>
        <w:ind w:left="786" w:hanging="360"/>
      </w:pPr>
      <w:rPr>
        <w:rFonts w:ascii="Wingdings" w:hAnsi="Wingdings" w:hint="default"/>
      </w:rPr>
    </w:lvl>
    <w:lvl w:ilvl="1" w:tplc="040C0003">
      <w:start w:val="1"/>
      <w:numFmt w:val="decimal"/>
      <w:lvlText w:val="%2."/>
      <w:lvlJc w:val="left"/>
      <w:pPr>
        <w:tabs>
          <w:tab w:val="num" w:pos="1506"/>
        </w:tabs>
        <w:ind w:left="1506" w:hanging="360"/>
      </w:pPr>
    </w:lvl>
    <w:lvl w:ilvl="2" w:tplc="040C0005">
      <w:start w:val="1"/>
      <w:numFmt w:val="decimal"/>
      <w:lvlText w:val="%3."/>
      <w:lvlJc w:val="left"/>
      <w:pPr>
        <w:tabs>
          <w:tab w:val="num" w:pos="2226"/>
        </w:tabs>
        <w:ind w:left="2226" w:hanging="360"/>
      </w:pPr>
    </w:lvl>
    <w:lvl w:ilvl="3" w:tplc="040C0001">
      <w:start w:val="1"/>
      <w:numFmt w:val="decimal"/>
      <w:lvlText w:val="%4."/>
      <w:lvlJc w:val="left"/>
      <w:pPr>
        <w:tabs>
          <w:tab w:val="num" w:pos="2946"/>
        </w:tabs>
        <w:ind w:left="2946" w:hanging="360"/>
      </w:pPr>
    </w:lvl>
    <w:lvl w:ilvl="4" w:tplc="040C0003">
      <w:start w:val="1"/>
      <w:numFmt w:val="decimal"/>
      <w:lvlText w:val="%5."/>
      <w:lvlJc w:val="left"/>
      <w:pPr>
        <w:tabs>
          <w:tab w:val="num" w:pos="3666"/>
        </w:tabs>
        <w:ind w:left="3666" w:hanging="360"/>
      </w:pPr>
    </w:lvl>
    <w:lvl w:ilvl="5" w:tplc="040C0005">
      <w:start w:val="1"/>
      <w:numFmt w:val="decimal"/>
      <w:lvlText w:val="%6."/>
      <w:lvlJc w:val="left"/>
      <w:pPr>
        <w:tabs>
          <w:tab w:val="num" w:pos="4386"/>
        </w:tabs>
        <w:ind w:left="4386" w:hanging="360"/>
      </w:pPr>
    </w:lvl>
    <w:lvl w:ilvl="6" w:tplc="040C0001">
      <w:start w:val="1"/>
      <w:numFmt w:val="decimal"/>
      <w:lvlText w:val="%7."/>
      <w:lvlJc w:val="left"/>
      <w:pPr>
        <w:tabs>
          <w:tab w:val="num" w:pos="5106"/>
        </w:tabs>
        <w:ind w:left="5106" w:hanging="360"/>
      </w:pPr>
    </w:lvl>
    <w:lvl w:ilvl="7" w:tplc="040C0003">
      <w:start w:val="1"/>
      <w:numFmt w:val="decimal"/>
      <w:lvlText w:val="%8."/>
      <w:lvlJc w:val="left"/>
      <w:pPr>
        <w:tabs>
          <w:tab w:val="num" w:pos="5826"/>
        </w:tabs>
        <w:ind w:left="5826" w:hanging="360"/>
      </w:pPr>
    </w:lvl>
    <w:lvl w:ilvl="8" w:tplc="040C0005">
      <w:start w:val="1"/>
      <w:numFmt w:val="decimal"/>
      <w:lvlText w:val="%9."/>
      <w:lvlJc w:val="left"/>
      <w:pPr>
        <w:tabs>
          <w:tab w:val="num" w:pos="6546"/>
        </w:tabs>
        <w:ind w:left="6546" w:hanging="360"/>
      </w:pPr>
    </w:lvl>
  </w:abstractNum>
  <w:abstractNum w:abstractNumId="3">
    <w:nsid w:val="178D3025"/>
    <w:multiLevelType w:val="multilevel"/>
    <w:tmpl w:val="7EF897D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A66A8B"/>
    <w:multiLevelType w:val="hybridMultilevel"/>
    <w:tmpl w:val="36106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9839DE"/>
    <w:multiLevelType w:val="hybridMultilevel"/>
    <w:tmpl w:val="FCBEA440"/>
    <w:lvl w:ilvl="0" w:tplc="439ADE7C">
      <w:start w:val="2"/>
      <w:numFmt w:val="bullet"/>
      <w:lvlText w:val=""/>
      <w:lvlJc w:val="left"/>
      <w:pPr>
        <w:ind w:left="720" w:hanging="360"/>
      </w:pPr>
      <w:rPr>
        <w:rFonts w:ascii="Symbol" w:eastAsiaTheme="minorHAnsi" w:hAnsi="Symbol" w:cstheme="maj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8A34A0"/>
    <w:multiLevelType w:val="hybridMultilevel"/>
    <w:tmpl w:val="0BFAB5AE"/>
    <w:lvl w:ilvl="0" w:tplc="040C0001">
      <w:start w:val="1"/>
      <w:numFmt w:val="bullet"/>
      <w:lvlText w:val=""/>
      <w:lvlJc w:val="left"/>
      <w:pPr>
        <w:ind w:left="502"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0B382F"/>
    <w:multiLevelType w:val="hybridMultilevel"/>
    <w:tmpl w:val="5896EDD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54051F"/>
    <w:multiLevelType w:val="multilevel"/>
    <w:tmpl w:val="87C4EF6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CE65E5"/>
    <w:multiLevelType w:val="hybridMultilevel"/>
    <w:tmpl w:val="AE3EF0E4"/>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0">
    <w:nsid w:val="4A433FDF"/>
    <w:multiLevelType w:val="hybridMultilevel"/>
    <w:tmpl w:val="711CA4A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nsid w:val="4AAD0472"/>
    <w:multiLevelType w:val="hybridMultilevel"/>
    <w:tmpl w:val="CCD20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B810CA"/>
    <w:multiLevelType w:val="hybridMultilevel"/>
    <w:tmpl w:val="94AAB872"/>
    <w:lvl w:ilvl="0" w:tplc="040C000F">
      <w:start w:val="1"/>
      <w:numFmt w:val="decimal"/>
      <w:lvlText w:val="%1."/>
      <w:lvlJc w:val="left"/>
      <w:pPr>
        <w:ind w:left="92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1A511F"/>
    <w:multiLevelType w:val="hybridMultilevel"/>
    <w:tmpl w:val="2368D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C387853"/>
    <w:multiLevelType w:val="hybridMultilevel"/>
    <w:tmpl w:val="AE465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BB21F3"/>
    <w:multiLevelType w:val="multilevel"/>
    <w:tmpl w:val="62E4418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1527D8"/>
    <w:multiLevelType w:val="hybridMultilevel"/>
    <w:tmpl w:val="6840E89C"/>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78371C4A"/>
    <w:multiLevelType w:val="hybridMultilevel"/>
    <w:tmpl w:val="912498E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5"/>
  </w:num>
  <w:num w:numId="6">
    <w:abstractNumId w:val="8"/>
  </w:num>
  <w:num w:numId="7">
    <w:abstractNumId w:val="3"/>
  </w:num>
  <w:num w:numId="8">
    <w:abstractNumId w:val="14"/>
  </w:num>
  <w:num w:numId="9">
    <w:abstractNumId w:val="12"/>
  </w:num>
  <w:num w:numId="10">
    <w:abstractNumId w:val="6"/>
  </w:num>
  <w:num w:numId="11">
    <w:abstractNumId w:val="13"/>
  </w:num>
  <w:num w:numId="12">
    <w:abstractNumId w:val="9"/>
  </w:num>
  <w:num w:numId="13">
    <w:abstractNumId w:val="11"/>
  </w:num>
  <w:num w:numId="14">
    <w:abstractNumId w:val="17"/>
  </w:num>
  <w:num w:numId="15">
    <w:abstractNumId w:val="7"/>
  </w:num>
  <w:num w:numId="16">
    <w:abstractNumId w:val="4"/>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1CA4"/>
    <w:rsid w:val="002774FA"/>
    <w:rsid w:val="002B22BC"/>
    <w:rsid w:val="0039435D"/>
    <w:rsid w:val="00597F1C"/>
    <w:rsid w:val="008275F6"/>
    <w:rsid w:val="009B6FCD"/>
    <w:rsid w:val="00AF1784"/>
    <w:rsid w:val="00C61CA4"/>
    <w:rsid w:val="00E838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A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61C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1CA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61CA4"/>
    <w:pPr>
      <w:ind w:left="720"/>
      <w:contextualSpacing/>
    </w:pPr>
  </w:style>
  <w:style w:type="paragraph" w:styleId="Pieddepage">
    <w:name w:val="footer"/>
    <w:basedOn w:val="Normal"/>
    <w:link w:val="PieddepageCar"/>
    <w:uiPriority w:val="99"/>
    <w:unhideWhenUsed/>
    <w:rsid w:val="00C61CA4"/>
    <w:pPr>
      <w:tabs>
        <w:tab w:val="center" w:pos="4536"/>
        <w:tab w:val="right" w:pos="9072"/>
      </w:tabs>
    </w:pPr>
  </w:style>
  <w:style w:type="character" w:customStyle="1" w:styleId="PieddepageCar">
    <w:name w:val="Pied de page Car"/>
    <w:basedOn w:val="Policepardfaut"/>
    <w:link w:val="Pieddepage"/>
    <w:uiPriority w:val="99"/>
    <w:rsid w:val="00C61CA4"/>
    <w:rPr>
      <w:rFonts w:ascii="Times New Roman" w:eastAsia="Times New Roman" w:hAnsi="Times New Roman" w:cs="Times New Roman"/>
      <w:sz w:val="24"/>
      <w:szCs w:val="24"/>
      <w:lang w:eastAsia="fr-FR"/>
    </w:rPr>
  </w:style>
  <w:style w:type="paragraph" w:styleId="NormalWeb">
    <w:name w:val="Normal (Web)"/>
    <w:basedOn w:val="Normal"/>
    <w:link w:val="NormalWebCar"/>
    <w:uiPriority w:val="99"/>
    <w:rsid w:val="00C61CA4"/>
    <w:pPr>
      <w:spacing w:before="100" w:beforeAutospacing="1" w:after="100" w:afterAutospacing="1"/>
    </w:pPr>
  </w:style>
  <w:style w:type="character" w:customStyle="1" w:styleId="NormalWebCar">
    <w:name w:val="Normal (Web) Car"/>
    <w:basedOn w:val="Policepardfaut"/>
    <w:link w:val="NormalWeb"/>
    <w:uiPriority w:val="99"/>
    <w:rsid w:val="00C61CA4"/>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rsid w:val="00C61CA4"/>
    <w:rPr>
      <w:sz w:val="20"/>
      <w:szCs w:val="20"/>
    </w:rPr>
  </w:style>
  <w:style w:type="character" w:customStyle="1" w:styleId="NotedebasdepageCar">
    <w:name w:val="Note de bas de page Car"/>
    <w:basedOn w:val="Policepardfaut"/>
    <w:link w:val="Notedebasdepage"/>
    <w:uiPriority w:val="99"/>
    <w:semiHidden/>
    <w:rsid w:val="00C61CA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C61CA4"/>
    <w:rPr>
      <w:vertAlign w:val="superscript"/>
    </w:rPr>
  </w:style>
  <w:style w:type="character" w:styleId="Lienhypertexte">
    <w:name w:val="Hyperlink"/>
    <w:basedOn w:val="Policepardfaut"/>
    <w:rsid w:val="00C61CA4"/>
    <w:rPr>
      <w:color w:val="000080"/>
      <w:u w:val="single"/>
    </w:rPr>
  </w:style>
  <w:style w:type="character" w:styleId="lev">
    <w:name w:val="Strong"/>
    <w:basedOn w:val="Policepardfaut"/>
    <w:uiPriority w:val="22"/>
    <w:qFormat/>
    <w:rsid w:val="00C61CA4"/>
    <w:rPr>
      <w:b/>
      <w:bCs/>
    </w:rPr>
  </w:style>
  <w:style w:type="paragraph" w:styleId="En-tte">
    <w:name w:val="header"/>
    <w:basedOn w:val="Normal"/>
    <w:link w:val="En-tteCar"/>
    <w:uiPriority w:val="99"/>
    <w:semiHidden/>
    <w:unhideWhenUsed/>
    <w:rsid w:val="00C61CA4"/>
    <w:pPr>
      <w:tabs>
        <w:tab w:val="center" w:pos="4536"/>
        <w:tab w:val="right" w:pos="9072"/>
      </w:tabs>
    </w:pPr>
  </w:style>
  <w:style w:type="character" w:customStyle="1" w:styleId="En-tteCar">
    <w:name w:val="En-tête Car"/>
    <w:basedOn w:val="Policepardfaut"/>
    <w:link w:val="En-tte"/>
    <w:uiPriority w:val="99"/>
    <w:semiHidden/>
    <w:rsid w:val="00C61CA4"/>
    <w:rPr>
      <w:rFonts w:ascii="Times New Roman" w:eastAsia="Times New Roman" w:hAnsi="Times New Roman" w:cs="Times New Roman"/>
      <w:sz w:val="24"/>
      <w:szCs w:val="24"/>
      <w:lang w:eastAsia="fr-FR"/>
    </w:rPr>
  </w:style>
  <w:style w:type="paragraph" w:styleId="Corpsdetexte">
    <w:name w:val="Body Text"/>
    <w:basedOn w:val="Normal"/>
    <w:link w:val="CorpsdetexteCar"/>
    <w:rsid w:val="008275F6"/>
    <w:rPr>
      <w:sz w:val="28"/>
      <w:szCs w:val="28"/>
    </w:rPr>
  </w:style>
  <w:style w:type="character" w:customStyle="1" w:styleId="CorpsdetexteCar">
    <w:name w:val="Corps de texte Car"/>
    <w:basedOn w:val="Policepardfaut"/>
    <w:link w:val="Corpsdetexte"/>
    <w:rsid w:val="008275F6"/>
    <w:rPr>
      <w:rFonts w:ascii="Times New Roman" w:eastAsia="Times New Roman" w:hAnsi="Times New Roman" w:cs="Times New Roman"/>
      <w:sz w:val="28"/>
      <w:szCs w:val="28"/>
      <w:lang w:eastAsia="fr-FR"/>
    </w:rPr>
  </w:style>
  <w:style w:type="paragraph" w:customStyle="1" w:styleId="Default">
    <w:name w:val="Default"/>
    <w:rsid w:val="008275F6"/>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customStyle="1" w:styleId="spip1">
    <w:name w:val="spip1"/>
    <w:basedOn w:val="Normal"/>
    <w:rsid w:val="008275F6"/>
    <w:pPr>
      <w:spacing w:before="100" w:beforeAutospacing="1" w:after="100" w:afterAutospacing="1"/>
      <w:jc w:val="both"/>
    </w:pPr>
    <w:rPr>
      <w:rFonts w:ascii="Verdana" w:hAnsi="Verdana"/>
      <w:sz w:val="22"/>
      <w:szCs w:val="22"/>
    </w:rPr>
  </w:style>
  <w:style w:type="character" w:styleId="Accentuation">
    <w:name w:val="Emphasis"/>
    <w:basedOn w:val="Policepardfaut"/>
    <w:uiPriority w:val="20"/>
    <w:qFormat/>
    <w:rsid w:val="008275F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tis.gov/yellowbk/lnty800.htm" TargetMode="External"/><Relationship Id="rId18" Type="http://schemas.openxmlformats.org/officeDocument/2006/relationships/hyperlink" Target="http://www.forrester.com/" TargetMode="External"/><Relationship Id="rId26" Type="http://schemas.openxmlformats.org/officeDocument/2006/relationships/hyperlink" Target="http://www.byte.com/art/9706/sec5/sec5.htm" TargetMode="External"/><Relationship Id="rId39" Type="http://schemas.openxmlformats.org/officeDocument/2006/relationships/hyperlink" Target="http://www.chubecto" TargetMode="External"/><Relationship Id="rId21" Type="http://schemas.openxmlformats.org/officeDocument/2006/relationships/hyperlink" Target="http://www.wired.com/wired/4.12/features/ffedex.html" TargetMode="External"/><Relationship Id="rId34" Type="http://schemas.openxmlformats.org/officeDocument/2006/relationships/hyperlink" Target="http://ec.europa.eu/enterprise/entrepreneurship/support_measures/docs/helsinki-forum_1999_fr.pdf" TargetMode="External"/><Relationship Id="rId42" Type="http://schemas.openxmlformats.org/officeDocument/2006/relationships/hyperlink" Target="http://www.paperblog" TargetMode="External"/><Relationship Id="rId47" Type="http://schemas.openxmlformats.org/officeDocument/2006/relationships/hyperlink" Target="http://www.itmag-dz.com/spip.php?auteur34" TargetMode="External"/><Relationship Id="rId50" Type="http://schemas.openxmlformats.org/officeDocument/2006/relationships/hyperlink" Target="http://www.itmag-dz.com/spip.php?rubrique120" TargetMode="External"/><Relationship Id="rId55" Type="http://schemas.openxmlformats.org/officeDocument/2006/relationships/hyperlink" Target="http://www.juriscom.net/pro/1/ce19981101.htm"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w.com/" TargetMode="External"/><Relationship Id="rId29" Type="http://schemas.openxmlformats.org/officeDocument/2006/relationships/hyperlink" Target="http://www.access.gpo.gov/su_docs/budge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se.nsf.gov/general/compsci/net/cerf.html" TargetMode="External"/><Relationship Id="rId24" Type="http://schemas.openxmlformats.org/officeDocument/2006/relationships/hyperlink" Target="http://www.businessweek.com/1998/11/b3569107.htm" TargetMode="External"/><Relationship Id="rId32" Type="http://schemas.openxmlformats.org/officeDocument/2006/relationships/hyperlink" Target="http://www.unites.uqam.ca/guide/" TargetMode="External"/><Relationship Id="rId37" Type="http://schemas.openxmlformats.org/officeDocument/2006/relationships/hyperlink" Target="http://www.insup.org/point/frm_risq.html" TargetMode="External"/><Relationship Id="rId40" Type="http://schemas.openxmlformats.org/officeDocument/2006/relationships/hyperlink" Target="http://www.itrems" TargetMode="External"/><Relationship Id="rId45" Type="http://schemas.openxmlformats.org/officeDocument/2006/relationships/hyperlink" Target="http://www.rfi" TargetMode="External"/><Relationship Id="rId53" Type="http://schemas.openxmlformats.org/officeDocument/2006/relationships/hyperlink" Target="http://www.eldjazaircom" TargetMode="External"/><Relationship Id="rId58" Type="http://schemas.openxmlformats.org/officeDocument/2006/relationships/hyperlink" Target="http://www.cyber-cybercash"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ua.ie/surveys/" TargetMode="External"/><Relationship Id="rId23" Type="http://schemas.openxmlformats.org/officeDocument/2006/relationships/hyperlink" Target="http://sawww.epfl.ch/SIC/SA/publications/FI98/fi-sp-98/sp-98-page30.html" TargetMode="External"/><Relationship Id="rId28" Type="http://schemas.openxmlformats.org/officeDocument/2006/relationships/hyperlink" Target="http://www.businessweek.com/1998/08/b3566024.htm" TargetMode="External"/><Relationship Id="rId36" Type="http://schemas.openxmlformats.org/officeDocument/2006/relationships/hyperlink" Target="http://www.financepubliques.com/actinternet.htm" TargetMode="External"/><Relationship Id="rId49" Type="http://schemas.openxmlformats.org/officeDocument/2006/relationships/hyperlink" Target="http://www.itmag-dz.com/spip.php?auteur31" TargetMode="External"/><Relationship Id="rId57" Type="http://schemas.openxmlformats.org/officeDocument/2006/relationships/hyperlink" Target="http://www.rambit.qc.ca/plamondon/netchex.htm" TargetMode="External"/><Relationship Id="rId61" Type="http://schemas.openxmlformats.org/officeDocument/2006/relationships/header" Target="header1.xml"/><Relationship Id="rId10" Type="http://schemas.openxmlformats.org/officeDocument/2006/relationships/hyperlink" Target="mailto:multim@tin" TargetMode="External"/><Relationship Id="rId19" Type="http://schemas.openxmlformats.org/officeDocument/2006/relationships/hyperlink" Target="http://www.businessweek.com/1998/25/b3583001.htm" TargetMode="External"/><Relationship Id="rId31" Type="http://schemas.openxmlformats.org/officeDocument/2006/relationships/hyperlink" Target="http://www.ntia.doc.gov/ntiahome/net2/" TargetMode="External"/><Relationship Id="rId44" Type="http://schemas.openxmlformats.org/officeDocument/2006/relationships/hyperlink" Target="http://www.observateurocde.org/info/contact_us.php" TargetMode="External"/><Relationship Id="rId52" Type="http://schemas.openxmlformats.org/officeDocument/2006/relationships/hyperlink" Target="http://www.memoireonline.com" TargetMode="External"/><Relationship Id="rId60" Type="http://schemas.openxmlformats.org/officeDocument/2006/relationships/hyperlink" Target="http://www.eepad.dz/"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ultim@tin" TargetMode="External"/><Relationship Id="rId14" Type="http://schemas.openxmlformats.org/officeDocument/2006/relationships/hyperlink" Target="http://www.businessweek.com/1998/16/b3574005.htm" TargetMode="External"/><Relationship Id="rId22" Type="http://schemas.openxmlformats.org/officeDocument/2006/relationships/hyperlink" Target="http://www.geocities.com/daveroger_biz/128.178.9.106/cast/conf/homepage_conf.html" TargetMode="External"/><Relationship Id="rId27" Type="http://schemas.openxmlformats.org/officeDocument/2006/relationships/hyperlink" Target="http://sawww.epfl.ch/SIC/SA/publications/FI98/fi-2-98/2-98-page1.html" TargetMode="External"/><Relationship Id="rId30" Type="http://schemas.openxmlformats.org/officeDocument/2006/relationships/hyperlink" Target="http://www.ccic.gov/ngi/concept-Jul97/" TargetMode="External"/><Relationship Id="rId35" Type="http://schemas.openxmlformats.org/officeDocument/2006/relationships/hyperlink" Target="mailto:jean-marc.goudallier@capway.com" TargetMode="External"/><Relationship Id="rId43" Type="http://schemas.openxmlformats.org/officeDocument/2006/relationships/hyperlink" Target="http://www.louadi.com/vulgarisation/le" TargetMode="External"/><Relationship Id="rId48" Type="http://schemas.openxmlformats.org/officeDocument/2006/relationships/hyperlink" Target="http://www.itmag-dz.com/spip.php?rubrique111" TargetMode="External"/><Relationship Id="rId56" Type="http://schemas.openxmlformats.org/officeDocument/2006/relationships/hyperlink" Target="http://www.cybercash.com/" TargetMode="External"/><Relationship Id="rId64" Type="http://schemas.openxmlformats.org/officeDocument/2006/relationships/footer" Target="footer2.xml"/><Relationship Id="rId8" Type="http://schemas.openxmlformats.org/officeDocument/2006/relationships/hyperlink" Target="http://www.semper.org/sirene/projects/cafe/" TargetMode="External"/><Relationship Id="rId51" Type="http://schemas.openxmlformats.org/officeDocument/2006/relationships/hyperlink" Target="http://www.tic.ird" TargetMode="External"/><Relationship Id="rId3" Type="http://schemas.openxmlformats.org/officeDocument/2006/relationships/styles" Target="styles.xml"/><Relationship Id="rId12" Type="http://schemas.openxmlformats.org/officeDocument/2006/relationships/hyperlink" Target="http://www.wired.com/wired/5.07/longboom.html" TargetMode="External"/><Relationship Id="rId17" Type="http://schemas.openxmlformats.org/officeDocument/2006/relationships/hyperlink" Target="http://www.inktomi.com/Tech/EconOfLargeScaleCache.html" TargetMode="External"/><Relationship Id="rId25" Type="http://schemas.openxmlformats.org/officeDocument/2006/relationships/hyperlink" Target="http://www.mercurycenter.com/" TargetMode="External"/><Relationship Id="rId33" Type="http://schemas.openxmlformats.org/officeDocument/2006/relationships/hyperlink" Target="http://www.mediametrie.fr" TargetMode="External"/><Relationship Id="rId38" Type="http://schemas.openxmlformats.org/officeDocument/2006/relationships/hyperlink" Target="http://www.telecom.gouv.fr/fond%20documentaire/men/tbce%200607.pdf" TargetMode="External"/><Relationship Id="rId46" Type="http://schemas.openxmlformats.org/officeDocument/2006/relationships/hyperlink" Target="http://www.caci.com.dz/fileadmin/template/images_utils/Rapport_d__valuation-FR.doc" TargetMode="External"/><Relationship Id="rId59" Type="http://schemas.openxmlformats.org/officeDocument/2006/relationships/hyperlink" Target="http://www.mct.com/" TargetMode="External"/><Relationship Id="rId67" Type="http://schemas.openxmlformats.org/officeDocument/2006/relationships/fontTable" Target="fontTable.xml"/><Relationship Id="rId20" Type="http://schemas.openxmlformats.org/officeDocument/2006/relationships/hyperlink" Target="http://www.businessweek.com/1998/35/b3593034._htm" TargetMode="External"/><Relationship Id="rId41" Type="http://schemas.openxmlformats.org/officeDocument/2006/relationships/hyperlink" Target="http://www.wikio.fr" TargetMode="External"/><Relationship Id="rId54" Type="http://schemas.openxmlformats.org/officeDocument/2006/relationships/hyperlink" Target="http://www.algerie360.com/algerie/90-desalgeriens-utilisent-Internet-pour-le-loisir/" TargetMode="External"/><Relationship Id="rId62"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95BC-AD76-4688-80D0-E2677E15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8154</Words>
  <Characters>44851</Characters>
  <Application>Microsoft Office Word</Application>
  <DocSecurity>0</DocSecurity>
  <Lines>373</Lines>
  <Paragraphs>105</Paragraphs>
  <ScaleCrop>false</ScaleCrop>
  <Company>Sweet</Company>
  <LinksUpToDate>false</LinksUpToDate>
  <CharactersWithSpaces>52900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3</cp:revision>
  <dcterms:created xsi:type="dcterms:W3CDTF">2010-06-28T10:03:00Z</dcterms:created>
  <dcterms:modified xsi:type="dcterms:W3CDTF">2010-06-28T13:01:00Z</dcterms:modified>
</cp:coreProperties>
</file>