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FF" w:rsidRPr="00F56A75" w:rsidRDefault="00E42DFF" w:rsidP="00E42DFF">
      <w:pPr>
        <w:bidi/>
        <w:spacing w:line="360" w:lineRule="auto"/>
        <w:jc w:val="both"/>
        <w:rPr>
          <w:rFonts w:cs="Arabic Transparent"/>
          <w:sz w:val="28"/>
          <w:szCs w:val="28"/>
          <w:rtl/>
        </w:rPr>
      </w:pPr>
    </w:p>
    <w:p w:rsidR="000E3989" w:rsidRPr="00F56A75" w:rsidRDefault="00E42DFF" w:rsidP="00E42DFF">
      <w:pPr>
        <w:bidi/>
        <w:spacing w:line="360" w:lineRule="auto"/>
        <w:jc w:val="both"/>
        <w:rPr>
          <w:rFonts w:cs="Arabic Transparent"/>
          <w:sz w:val="28"/>
          <w:szCs w:val="28"/>
          <w:rtl/>
        </w:rPr>
      </w:pPr>
      <w:r w:rsidRPr="00F56A75">
        <w:rPr>
          <w:rFonts w:cs="Arabic Transparent" w:hint="cs"/>
          <w:sz w:val="28"/>
          <w:szCs w:val="28"/>
          <w:rtl/>
        </w:rPr>
        <w:t xml:space="preserve">       </w:t>
      </w:r>
      <w:r w:rsidR="000E3989" w:rsidRPr="00F56A75">
        <w:rPr>
          <w:rFonts w:cs="Arabic Transparent" w:hint="cs"/>
          <w:sz w:val="28"/>
          <w:szCs w:val="28"/>
          <w:rtl/>
        </w:rPr>
        <w:t xml:space="preserve">يعرف قطاع الإتصالات عامة، والإتصال عبر الهاتف النقال على وجه الخصوص تطورا سريعا في الجزائر، وذلك منذ دخول المتعاملين الأجانب تنفيذا لقانون </w:t>
      </w:r>
      <w:r w:rsidR="00993040" w:rsidRPr="00F56A75">
        <w:rPr>
          <w:rFonts w:cs="Arabic Transparent" w:hint="cs"/>
          <w:sz w:val="28"/>
          <w:szCs w:val="28"/>
          <w:rtl/>
        </w:rPr>
        <w:t>03-2000</w:t>
      </w:r>
      <w:r w:rsidR="000E3989" w:rsidRPr="00F56A75">
        <w:rPr>
          <w:rFonts w:cs="Arabic Transparent" w:hint="cs"/>
          <w:sz w:val="28"/>
          <w:szCs w:val="28"/>
          <w:rtl/>
        </w:rPr>
        <w:t xml:space="preserve"> والمؤرخ في 05 أوت 2000</w:t>
      </w:r>
      <w:r w:rsidR="00901195" w:rsidRPr="00F56A75">
        <w:rPr>
          <w:rFonts w:cs="Arabic Transparent" w:hint="cs"/>
          <w:sz w:val="28"/>
          <w:szCs w:val="28"/>
          <w:rtl/>
        </w:rPr>
        <w:t xml:space="preserve"> الداعي إلى إصلاح هذا القطاع</w:t>
      </w:r>
      <w:r w:rsidR="000E3989" w:rsidRPr="00F56A75">
        <w:rPr>
          <w:rFonts w:cs="Arabic Transparent" w:hint="cs"/>
          <w:sz w:val="28"/>
          <w:szCs w:val="28"/>
          <w:rtl/>
        </w:rPr>
        <w:t>.</w:t>
      </w:r>
    </w:p>
    <w:p w:rsidR="00901195" w:rsidRPr="00F56A75" w:rsidRDefault="000E3989" w:rsidP="007203C3">
      <w:pPr>
        <w:bidi/>
        <w:spacing w:line="360" w:lineRule="auto"/>
        <w:jc w:val="both"/>
        <w:rPr>
          <w:rFonts w:cs="Arabic Transparent"/>
          <w:sz w:val="28"/>
          <w:szCs w:val="28"/>
          <w:rtl/>
        </w:rPr>
      </w:pPr>
      <w:r w:rsidRPr="00F56A75">
        <w:rPr>
          <w:rFonts w:cs="Arabic Transparent" w:hint="cs"/>
          <w:sz w:val="28"/>
          <w:szCs w:val="28"/>
          <w:rtl/>
        </w:rPr>
        <w:t>تم بموجب هذا القانون دخول المتعامل الأجنبي "أوراسكوم تيليكوم الجزائر" الذي يحمل الإسم التجاري"جيزي"، بعدما كان المتعامل الوطني "إتصالات الجزائر للهاتف النقال" الذي يحمل الإسم التجاري "موبيليس" ينشط وحده في السوق، أتبعه بعد ذلك دخول المتعامل الأجنبي "الوطنية للإتصالات الجزائر" الحامل للإسم التجاري "نجمة"</w:t>
      </w:r>
      <w:r w:rsidR="00901195" w:rsidRPr="00F56A75">
        <w:rPr>
          <w:rFonts w:cs="Arabic Transparent" w:hint="cs"/>
          <w:sz w:val="28"/>
          <w:szCs w:val="28"/>
          <w:rtl/>
        </w:rPr>
        <w:t>، وقصد تعزيز هذا الأخير مكانته في السوق والحصول على حصص سوقية، قام بطرح ميزة تنافسية تجسدت في "المتعامل الأول في الخدمات المتعددة الوسائط (</w:t>
      </w:r>
      <w:r w:rsidR="00901195" w:rsidRPr="00F56A75">
        <w:rPr>
          <w:rFonts w:asciiTheme="majorBidi" w:hAnsiTheme="majorBidi" w:cs="Arabic Transparent"/>
          <w:sz w:val="28"/>
          <w:szCs w:val="28"/>
          <w:lang w:bidi="ar-SA"/>
        </w:rPr>
        <w:t>Multimédia</w:t>
      </w:r>
      <w:r w:rsidR="00901195" w:rsidRPr="00F56A75">
        <w:rPr>
          <w:rFonts w:cs="Arabic Transparent" w:hint="cs"/>
          <w:sz w:val="28"/>
          <w:szCs w:val="28"/>
          <w:rtl/>
        </w:rPr>
        <w:t>)"، وذلك لمحاولة منه للتأثير على السلوك الشرائي للمستخدم الجزائري، وعليه فقد تمت معالجتنا الإشكالية التالية:</w:t>
      </w:r>
    </w:p>
    <w:p w:rsidR="007203C3" w:rsidRPr="00F56A75" w:rsidRDefault="00A67BE9" w:rsidP="007203C3">
      <w:pPr>
        <w:bidi/>
        <w:spacing w:line="360" w:lineRule="auto"/>
        <w:jc w:val="center"/>
        <w:rPr>
          <w:rFonts w:cs="Arabic Transparent"/>
          <w:b/>
          <w:bCs/>
          <w:i/>
          <w:iCs/>
          <w:sz w:val="28"/>
          <w:szCs w:val="28"/>
          <w:rtl/>
        </w:rPr>
      </w:pPr>
      <w:r w:rsidRPr="00F56A75">
        <w:rPr>
          <w:rFonts w:cs="Arabic Transparent" w:hint="cs"/>
          <w:b/>
          <w:bCs/>
          <w:i/>
          <w:iCs/>
          <w:sz w:val="28"/>
          <w:szCs w:val="28"/>
          <w:rtl/>
        </w:rPr>
        <w:t xml:space="preserve">ما هو أثـر الميزة التنافسية لمؤسسة "الوطنية الإتصالات الجزائر" (نجمة) </w:t>
      </w:r>
    </w:p>
    <w:p w:rsidR="00A67BE9" w:rsidRPr="00F56A75" w:rsidRDefault="00A67BE9" w:rsidP="007203C3">
      <w:pPr>
        <w:bidi/>
        <w:spacing w:line="360" w:lineRule="auto"/>
        <w:jc w:val="center"/>
        <w:rPr>
          <w:rFonts w:cs="Arabic Transparent"/>
          <w:b/>
          <w:bCs/>
          <w:i/>
          <w:iCs/>
          <w:sz w:val="28"/>
          <w:szCs w:val="28"/>
          <w:rtl/>
        </w:rPr>
      </w:pPr>
      <w:r w:rsidRPr="00F56A75">
        <w:rPr>
          <w:rFonts w:cs="Arabic Transparent" w:hint="cs"/>
          <w:b/>
          <w:bCs/>
          <w:i/>
          <w:iCs/>
          <w:sz w:val="28"/>
          <w:szCs w:val="28"/>
          <w:rtl/>
        </w:rPr>
        <w:t>على السلوك الشرائي؟</w:t>
      </w:r>
    </w:p>
    <w:p w:rsidR="00165BA7" w:rsidRPr="00F56A75" w:rsidRDefault="00165BA7" w:rsidP="00165BA7">
      <w:pPr>
        <w:pStyle w:val="Paragraphedeliste"/>
        <w:numPr>
          <w:ilvl w:val="0"/>
          <w:numId w:val="7"/>
        </w:numPr>
        <w:bidi/>
        <w:spacing w:line="360" w:lineRule="auto"/>
        <w:jc w:val="both"/>
        <w:rPr>
          <w:rFonts w:cs="Arabic Transparent"/>
          <w:b/>
          <w:bCs/>
          <w:sz w:val="28"/>
          <w:szCs w:val="28"/>
          <w:u w:val="single"/>
          <w:rtl/>
        </w:rPr>
      </w:pPr>
      <w:r w:rsidRPr="00F56A75">
        <w:rPr>
          <w:rFonts w:cs="Arabic Transparent" w:hint="cs"/>
          <w:b/>
          <w:bCs/>
          <w:sz w:val="28"/>
          <w:szCs w:val="28"/>
          <w:u w:val="single"/>
          <w:rtl/>
        </w:rPr>
        <w:t>نتائج الدراسة:</w:t>
      </w:r>
    </w:p>
    <w:p w:rsidR="00A67BE9" w:rsidRPr="00F56A75" w:rsidRDefault="00A67BE9" w:rsidP="00165BA7">
      <w:pPr>
        <w:bidi/>
        <w:spacing w:line="360" w:lineRule="auto"/>
        <w:jc w:val="both"/>
        <w:rPr>
          <w:rFonts w:cs="Arabic Transparent"/>
          <w:sz w:val="28"/>
          <w:szCs w:val="28"/>
          <w:rtl/>
        </w:rPr>
      </w:pPr>
      <w:r w:rsidRPr="00F56A75">
        <w:rPr>
          <w:rFonts w:cs="Arabic Transparent" w:hint="cs"/>
          <w:sz w:val="28"/>
          <w:szCs w:val="28"/>
          <w:rtl/>
        </w:rPr>
        <w:t>وللإجابة على هذه الإشكالية، تم التطرق في هذا البحث إلى جانب نظري وآخر تطبيقي حيث تضمن كل جانب منهما على جملة من النتائج نوجزها في ما يلي:</w:t>
      </w:r>
      <w:r w:rsidR="00901195" w:rsidRPr="00F56A75">
        <w:rPr>
          <w:rFonts w:cs="Arabic Transparent" w:hint="cs"/>
          <w:sz w:val="28"/>
          <w:szCs w:val="28"/>
          <w:rtl/>
        </w:rPr>
        <w:t xml:space="preserve">   </w:t>
      </w:r>
    </w:p>
    <w:p w:rsidR="000E3989" w:rsidRPr="00F56A75" w:rsidRDefault="00165BA7" w:rsidP="007203C3">
      <w:pPr>
        <w:bidi/>
        <w:spacing w:line="360" w:lineRule="auto"/>
        <w:jc w:val="both"/>
        <w:rPr>
          <w:rFonts w:cs="Arabic Transparent"/>
          <w:sz w:val="28"/>
          <w:szCs w:val="28"/>
          <w:rtl/>
        </w:rPr>
      </w:pPr>
      <w:r w:rsidRPr="00F56A75">
        <w:rPr>
          <w:rFonts w:cs="Arabic Transparent" w:hint="cs"/>
          <w:b/>
          <w:bCs/>
          <w:sz w:val="28"/>
          <w:szCs w:val="28"/>
          <w:u w:val="single"/>
          <w:rtl/>
        </w:rPr>
        <w:t>1-1/</w:t>
      </w:r>
      <w:r w:rsidR="00A67BE9" w:rsidRPr="00F56A75">
        <w:rPr>
          <w:rFonts w:cs="Arabic Transparent" w:hint="cs"/>
          <w:b/>
          <w:bCs/>
          <w:sz w:val="28"/>
          <w:szCs w:val="28"/>
          <w:u w:val="single"/>
          <w:rtl/>
        </w:rPr>
        <w:t>نتائج الجانب النظري</w:t>
      </w:r>
      <w:r w:rsidR="00A67BE9" w:rsidRPr="00F56A75">
        <w:rPr>
          <w:rFonts w:cs="Arabic Transparent" w:hint="cs"/>
          <w:sz w:val="28"/>
          <w:szCs w:val="28"/>
          <w:rtl/>
        </w:rPr>
        <w:t>:</w:t>
      </w:r>
    </w:p>
    <w:p w:rsidR="00A67BE9" w:rsidRPr="00F56A75" w:rsidRDefault="00A67BE9" w:rsidP="007203C3">
      <w:pPr>
        <w:bidi/>
        <w:spacing w:line="360" w:lineRule="auto"/>
        <w:jc w:val="both"/>
        <w:rPr>
          <w:rFonts w:cs="Arabic Transparent"/>
          <w:sz w:val="28"/>
          <w:szCs w:val="28"/>
          <w:rtl/>
        </w:rPr>
      </w:pPr>
      <w:r w:rsidRPr="00F56A75">
        <w:rPr>
          <w:rFonts w:cs="Arabic Transparent" w:hint="cs"/>
          <w:sz w:val="28"/>
          <w:szCs w:val="28"/>
          <w:rtl/>
        </w:rPr>
        <w:t>إحتوى الجانب النظري على عدة نتائج نذكر من أهما ما يلي:</w:t>
      </w:r>
    </w:p>
    <w:p w:rsidR="00A67BE9" w:rsidRPr="00F56A75" w:rsidRDefault="003E3D6E" w:rsidP="007203C3">
      <w:pPr>
        <w:pStyle w:val="Paragraphedeliste"/>
        <w:numPr>
          <w:ilvl w:val="0"/>
          <w:numId w:val="1"/>
        </w:numPr>
        <w:bidi/>
        <w:spacing w:line="360" w:lineRule="auto"/>
        <w:jc w:val="both"/>
        <w:rPr>
          <w:rFonts w:cs="Arabic Transparent"/>
          <w:sz w:val="28"/>
          <w:szCs w:val="28"/>
        </w:rPr>
      </w:pPr>
      <w:r w:rsidRPr="00F56A75">
        <w:rPr>
          <w:rFonts w:cs="Arabic Transparent" w:hint="cs"/>
          <w:sz w:val="28"/>
          <w:szCs w:val="28"/>
          <w:rtl/>
        </w:rPr>
        <w:t>ينطوي السلوك الشرائي على إختيار معين من بين مجموعة من البدائل، حيث يكون هذا الإختيار نتيجة تأثير مجموعة من العوامل الداخلية منها والخارجية.</w:t>
      </w:r>
    </w:p>
    <w:p w:rsidR="00A67BE9" w:rsidRPr="00F56A75" w:rsidRDefault="003E3D6E" w:rsidP="007203C3">
      <w:pPr>
        <w:pStyle w:val="Paragraphedeliste"/>
        <w:numPr>
          <w:ilvl w:val="0"/>
          <w:numId w:val="1"/>
        </w:numPr>
        <w:bidi/>
        <w:spacing w:line="360" w:lineRule="auto"/>
        <w:jc w:val="both"/>
        <w:rPr>
          <w:rFonts w:cs="Arabic Transparent"/>
          <w:sz w:val="28"/>
          <w:szCs w:val="28"/>
        </w:rPr>
      </w:pPr>
      <w:r w:rsidRPr="00F56A75">
        <w:rPr>
          <w:rFonts w:cs="Arabic Transparent" w:hint="cs"/>
          <w:sz w:val="28"/>
          <w:szCs w:val="28"/>
          <w:rtl/>
        </w:rPr>
        <w:t xml:space="preserve">تعتبر عملية فهم السلوك الشرائي من الأمور المعقدة، وذلك راجع إلى كثرة العوامل المؤثرة عليه، ومما زاد في تعقيده ديناميكية وحركية هذا السلوك. </w:t>
      </w:r>
    </w:p>
    <w:p w:rsidR="00A67BE9" w:rsidRPr="00F56A75" w:rsidRDefault="00662548" w:rsidP="007203C3">
      <w:pPr>
        <w:pStyle w:val="Paragraphedeliste"/>
        <w:numPr>
          <w:ilvl w:val="0"/>
          <w:numId w:val="1"/>
        </w:numPr>
        <w:bidi/>
        <w:spacing w:line="360" w:lineRule="auto"/>
        <w:jc w:val="both"/>
        <w:rPr>
          <w:rFonts w:cs="Arabic Transparent"/>
          <w:sz w:val="28"/>
          <w:szCs w:val="28"/>
        </w:rPr>
      </w:pPr>
      <w:r w:rsidRPr="00F56A75">
        <w:rPr>
          <w:rFonts w:cs="Arabic Transparent" w:hint="cs"/>
          <w:sz w:val="28"/>
          <w:szCs w:val="28"/>
          <w:rtl/>
        </w:rPr>
        <w:t>لا تتوقف مراحل السلوك الشرائي بعد مرحلة الشراء الفعلي، بل تتعداه إلى مرحلة الشعور اللاحق بعد الشراء.</w:t>
      </w:r>
    </w:p>
    <w:p w:rsidR="00582FB5" w:rsidRPr="00F56A75" w:rsidRDefault="00905BB3" w:rsidP="00905BB3">
      <w:pPr>
        <w:pStyle w:val="Paragraphedeliste"/>
        <w:numPr>
          <w:ilvl w:val="0"/>
          <w:numId w:val="1"/>
        </w:numPr>
        <w:bidi/>
        <w:spacing w:line="360" w:lineRule="auto"/>
        <w:jc w:val="both"/>
        <w:rPr>
          <w:rFonts w:cs="Arabic Transparent"/>
          <w:sz w:val="28"/>
          <w:szCs w:val="28"/>
        </w:rPr>
      </w:pPr>
      <w:r w:rsidRPr="00F56A75">
        <w:rPr>
          <w:rFonts w:cs="Arabic Transparent" w:hint="cs"/>
          <w:sz w:val="28"/>
          <w:szCs w:val="28"/>
          <w:rtl/>
        </w:rPr>
        <w:lastRenderedPageBreak/>
        <w:t>بقيت تلبية رغبات الزبائن وسد حاجياتهم إنشغالا دائما بالنسبة للمؤسسات التي تريد ضمان إستمرارها ونموها، وذلك</w:t>
      </w:r>
      <w:r w:rsidR="00710B80" w:rsidRPr="00F56A75">
        <w:rPr>
          <w:rFonts w:cs="Arabic Transparent" w:hint="cs"/>
          <w:sz w:val="28"/>
          <w:szCs w:val="28"/>
          <w:rtl/>
        </w:rPr>
        <w:t xml:space="preserve"> </w:t>
      </w:r>
      <w:r w:rsidRPr="00F56A75">
        <w:rPr>
          <w:rFonts w:cs="Arabic Transparent" w:hint="cs"/>
          <w:sz w:val="28"/>
          <w:szCs w:val="28"/>
          <w:rtl/>
        </w:rPr>
        <w:t>عن طريق طرح ميزة تنافسية في السوق تستجيب لمتطلبات هؤلاء الزبائن وتوقعاتهم</w:t>
      </w:r>
      <w:r w:rsidR="00710B80" w:rsidRPr="00F56A75">
        <w:rPr>
          <w:rFonts w:cs="Arabic Transparent" w:hint="cs"/>
          <w:sz w:val="28"/>
          <w:szCs w:val="28"/>
          <w:rtl/>
        </w:rPr>
        <w:t>، ويتجلى هذا من خلال دراسة سلوكاتهم الشرائية.</w:t>
      </w:r>
    </w:p>
    <w:p w:rsidR="00710B80" w:rsidRPr="00F56A75" w:rsidRDefault="00710B80" w:rsidP="00710B80">
      <w:pPr>
        <w:pStyle w:val="Paragraphedeliste"/>
        <w:numPr>
          <w:ilvl w:val="0"/>
          <w:numId w:val="1"/>
        </w:numPr>
        <w:bidi/>
        <w:spacing w:line="360" w:lineRule="auto"/>
        <w:jc w:val="both"/>
        <w:rPr>
          <w:rFonts w:cs="Arabic Transparent"/>
          <w:sz w:val="28"/>
          <w:szCs w:val="28"/>
          <w:rtl/>
        </w:rPr>
      </w:pPr>
      <w:r w:rsidRPr="00F56A75">
        <w:rPr>
          <w:rFonts w:cs="Arabic Transparent"/>
          <w:sz w:val="28"/>
          <w:szCs w:val="28"/>
          <w:rtl/>
        </w:rPr>
        <w:t>لا تكتفي المؤسسة بالحي</w:t>
      </w:r>
      <w:r w:rsidRPr="00F56A75">
        <w:rPr>
          <w:rFonts w:ascii="Calibri" w:eastAsia="Calibri" w:hAnsi="Calibri" w:cs="Arabic Transparent"/>
          <w:sz w:val="28"/>
          <w:szCs w:val="28"/>
          <w:rtl/>
        </w:rPr>
        <w:t>ازة على الميزة التنافسية، ب</w:t>
      </w:r>
      <w:r w:rsidRPr="00F56A75">
        <w:rPr>
          <w:rFonts w:cs="Arabic Transparent" w:hint="cs"/>
          <w:sz w:val="28"/>
          <w:szCs w:val="28"/>
          <w:rtl/>
        </w:rPr>
        <w:t>إ</w:t>
      </w:r>
      <w:r w:rsidRPr="00F56A75">
        <w:rPr>
          <w:rFonts w:ascii="Calibri" w:eastAsia="Calibri" w:hAnsi="Calibri" w:cs="Arabic Transparent"/>
          <w:sz w:val="28"/>
          <w:szCs w:val="28"/>
          <w:rtl/>
        </w:rPr>
        <w:t xml:space="preserve">عتبار </w:t>
      </w:r>
      <w:r w:rsidRPr="00F56A75">
        <w:rPr>
          <w:rFonts w:cs="Arabic Transparent"/>
          <w:sz w:val="28"/>
          <w:szCs w:val="28"/>
          <w:rtl/>
        </w:rPr>
        <w:t>أن هذه الأخيرة</w:t>
      </w:r>
      <w:r w:rsidRPr="00F56A75">
        <w:rPr>
          <w:rFonts w:cs="Arabic Transparent" w:hint="cs"/>
          <w:sz w:val="28"/>
          <w:szCs w:val="28"/>
          <w:rtl/>
        </w:rPr>
        <w:t xml:space="preserve"> </w:t>
      </w:r>
      <w:r w:rsidRPr="00F56A75">
        <w:rPr>
          <w:rFonts w:cs="Arabic Transparent"/>
          <w:sz w:val="28"/>
          <w:szCs w:val="28"/>
          <w:rtl/>
        </w:rPr>
        <w:t>لا</w:t>
      </w:r>
      <w:r w:rsidRPr="00F56A75">
        <w:rPr>
          <w:rFonts w:cs="Arabic Transparent" w:hint="cs"/>
          <w:sz w:val="28"/>
          <w:szCs w:val="28"/>
          <w:rtl/>
        </w:rPr>
        <w:t xml:space="preserve"> </w:t>
      </w:r>
      <w:r w:rsidRPr="00F56A75">
        <w:rPr>
          <w:rFonts w:cs="Arabic Transparent"/>
          <w:sz w:val="28"/>
          <w:szCs w:val="28"/>
          <w:rtl/>
        </w:rPr>
        <w:t>يمكن أن يحتفظ</w:t>
      </w:r>
      <w:r w:rsidRPr="00F56A75">
        <w:rPr>
          <w:rFonts w:ascii="Calibri" w:eastAsia="Calibri" w:hAnsi="Calibri" w:cs="Arabic Transparent"/>
          <w:sz w:val="28"/>
          <w:szCs w:val="28"/>
          <w:rtl/>
        </w:rPr>
        <w:t xml:space="preserve"> بها بصفة نهائية</w:t>
      </w:r>
      <w:r w:rsidRPr="00F56A75">
        <w:rPr>
          <w:rFonts w:cs="Arabic Transparent" w:hint="cs"/>
          <w:sz w:val="28"/>
          <w:szCs w:val="28"/>
          <w:rtl/>
        </w:rPr>
        <w:t>،</w:t>
      </w:r>
      <w:r w:rsidRPr="00F56A75">
        <w:rPr>
          <w:rFonts w:ascii="Calibri" w:eastAsia="Calibri" w:hAnsi="Calibri" w:cs="Arabic Transparent"/>
          <w:sz w:val="28"/>
          <w:szCs w:val="28"/>
          <w:rtl/>
        </w:rPr>
        <w:t xml:space="preserve"> ومن ثمة تأتي ضرورة تنمية وتطوير هذه الميزة</w:t>
      </w:r>
      <w:r w:rsidRPr="00F56A75">
        <w:rPr>
          <w:rFonts w:cs="Arabic Transparent" w:hint="cs"/>
          <w:sz w:val="28"/>
          <w:szCs w:val="28"/>
          <w:rtl/>
        </w:rPr>
        <w:t>،</w:t>
      </w:r>
      <w:r w:rsidRPr="00F56A75">
        <w:rPr>
          <w:rFonts w:ascii="Calibri" w:eastAsia="Calibri" w:hAnsi="Calibri" w:cs="Arabic Transparent"/>
          <w:sz w:val="28"/>
          <w:szCs w:val="28"/>
          <w:rtl/>
        </w:rPr>
        <w:t xml:space="preserve"> قصد التأمين المستديم لأسبقية ا</w:t>
      </w:r>
      <w:r w:rsidR="00FD289B" w:rsidRPr="00F56A75">
        <w:rPr>
          <w:rFonts w:cs="Arabic Transparent"/>
          <w:sz w:val="28"/>
          <w:szCs w:val="28"/>
          <w:rtl/>
        </w:rPr>
        <w:t>لمؤسسة على المنافسي</w:t>
      </w:r>
      <w:r w:rsidRPr="00F56A75">
        <w:rPr>
          <w:rFonts w:cs="Arabic Transparent"/>
          <w:sz w:val="28"/>
          <w:szCs w:val="28"/>
          <w:rtl/>
        </w:rPr>
        <w:t>ن</w:t>
      </w:r>
      <w:r w:rsidRPr="00F56A75">
        <w:rPr>
          <w:rFonts w:cs="Arabic Transparent" w:hint="cs"/>
          <w:sz w:val="28"/>
          <w:szCs w:val="28"/>
          <w:rtl/>
        </w:rPr>
        <w:t>،</w:t>
      </w:r>
      <w:r w:rsidRPr="00F56A75">
        <w:rPr>
          <w:rFonts w:cs="Arabic Transparent"/>
          <w:sz w:val="28"/>
          <w:szCs w:val="28"/>
          <w:rtl/>
        </w:rPr>
        <w:t xml:space="preserve"> و يستدع</w:t>
      </w:r>
      <w:r w:rsidRPr="00F56A75">
        <w:rPr>
          <w:rFonts w:ascii="Calibri" w:eastAsia="Calibri" w:hAnsi="Calibri" w:cs="Arabic Transparent"/>
          <w:sz w:val="28"/>
          <w:szCs w:val="28"/>
          <w:rtl/>
        </w:rPr>
        <w:t>ي ذلك بالضرورة ال</w:t>
      </w:r>
      <w:r w:rsidRPr="00F56A75">
        <w:rPr>
          <w:rFonts w:cs="Arabic Transparent" w:hint="cs"/>
          <w:sz w:val="28"/>
          <w:szCs w:val="28"/>
          <w:rtl/>
        </w:rPr>
        <w:t>إ</w:t>
      </w:r>
      <w:r w:rsidR="00FD289B" w:rsidRPr="00F56A75">
        <w:rPr>
          <w:rFonts w:ascii="Calibri" w:eastAsia="Calibri" w:hAnsi="Calibri" w:cs="Arabic Transparent"/>
          <w:sz w:val="28"/>
          <w:szCs w:val="28"/>
          <w:rtl/>
        </w:rPr>
        <w:t>ستن</w:t>
      </w:r>
      <w:r w:rsidRPr="00F56A75">
        <w:rPr>
          <w:rFonts w:ascii="Calibri" w:eastAsia="Calibri" w:hAnsi="Calibri" w:cs="Arabic Transparent"/>
          <w:sz w:val="28"/>
          <w:szCs w:val="28"/>
          <w:rtl/>
        </w:rPr>
        <w:t>اد إلى</w:t>
      </w:r>
      <w:r w:rsidRPr="00F56A75">
        <w:rPr>
          <w:rFonts w:cs="Arabic Transparent" w:hint="cs"/>
          <w:sz w:val="28"/>
          <w:szCs w:val="28"/>
          <w:rtl/>
        </w:rPr>
        <w:t xml:space="preserve"> دراسة السلوكات الشرائية بهدف التأثير المستمر على مراحل قرار الشراء</w:t>
      </w:r>
      <w:r w:rsidRPr="00F56A75">
        <w:rPr>
          <w:rFonts w:cs="Arabic Transparent"/>
          <w:sz w:val="28"/>
          <w:szCs w:val="28"/>
          <w:rtl/>
        </w:rPr>
        <w:t xml:space="preserve">. </w:t>
      </w:r>
    </w:p>
    <w:p w:rsidR="00710B80" w:rsidRPr="00F56A75" w:rsidRDefault="00710B80" w:rsidP="00710B80">
      <w:pPr>
        <w:pStyle w:val="Paragraphedeliste"/>
        <w:numPr>
          <w:ilvl w:val="0"/>
          <w:numId w:val="1"/>
        </w:numPr>
        <w:bidi/>
        <w:spacing w:line="360" w:lineRule="auto"/>
        <w:jc w:val="both"/>
        <w:rPr>
          <w:rFonts w:cs="Arabic Transparent"/>
          <w:sz w:val="28"/>
          <w:szCs w:val="28"/>
          <w:rtl/>
        </w:rPr>
      </w:pPr>
      <w:r w:rsidRPr="00F56A75">
        <w:rPr>
          <w:rFonts w:cs="Arabic Transparent" w:hint="cs"/>
          <w:sz w:val="28"/>
          <w:szCs w:val="28"/>
          <w:rtl/>
        </w:rPr>
        <w:t xml:space="preserve">تعتبر الميزة التنافسية </w:t>
      </w:r>
      <w:r w:rsidRPr="00F56A75">
        <w:rPr>
          <w:rFonts w:cs="Arabic Transparent" w:hint="eastAsia"/>
          <w:sz w:val="28"/>
          <w:szCs w:val="28"/>
          <w:rtl/>
        </w:rPr>
        <w:t>أهم خاصية</w:t>
      </w:r>
      <w:r w:rsidRPr="00F56A75">
        <w:rPr>
          <w:rFonts w:cs="Arabic Transparent" w:hint="cs"/>
          <w:sz w:val="28"/>
          <w:szCs w:val="28"/>
          <w:rtl/>
        </w:rPr>
        <w:t xml:space="preserve"> من خصائص المنتوج، ليس فقط في حث المستهلك على الشراء ولكن أيضا للإستمرار في الشراء.</w:t>
      </w:r>
    </w:p>
    <w:p w:rsidR="00710B80" w:rsidRPr="00F56A75" w:rsidRDefault="00FD289B" w:rsidP="00FD289B">
      <w:pPr>
        <w:pStyle w:val="Paragraphedeliste"/>
        <w:numPr>
          <w:ilvl w:val="0"/>
          <w:numId w:val="1"/>
        </w:numPr>
        <w:bidi/>
        <w:spacing w:line="360" w:lineRule="auto"/>
        <w:jc w:val="both"/>
        <w:rPr>
          <w:rFonts w:cs="Arabic Transparent"/>
          <w:sz w:val="28"/>
          <w:szCs w:val="28"/>
        </w:rPr>
      </w:pPr>
      <w:r w:rsidRPr="00F56A75">
        <w:rPr>
          <w:rFonts w:cs="Arabic Transparent" w:hint="cs"/>
          <w:sz w:val="28"/>
          <w:szCs w:val="28"/>
          <w:rtl/>
        </w:rPr>
        <w:t>تعتبر الميزة التنافسية عنصر إستراتيجي على جانب كبير من الأهمية، يقدم للمؤسسة فرصة جوهرية لتحقيق ربحية متواصلة بالمقارنة مع المنافسين.</w:t>
      </w:r>
    </w:p>
    <w:p w:rsidR="00A67BE9" w:rsidRPr="00F56A75" w:rsidRDefault="00165BA7" w:rsidP="007203C3">
      <w:pPr>
        <w:bidi/>
        <w:spacing w:line="360" w:lineRule="auto"/>
        <w:jc w:val="both"/>
        <w:rPr>
          <w:rFonts w:cs="Arabic Transparent"/>
          <w:b/>
          <w:bCs/>
          <w:sz w:val="28"/>
          <w:szCs w:val="28"/>
          <w:u w:val="single"/>
          <w:rtl/>
        </w:rPr>
      </w:pPr>
      <w:r w:rsidRPr="00F56A75">
        <w:rPr>
          <w:rFonts w:cs="Arabic Transparent" w:hint="cs"/>
          <w:b/>
          <w:bCs/>
          <w:sz w:val="28"/>
          <w:szCs w:val="28"/>
          <w:u w:val="single"/>
          <w:rtl/>
        </w:rPr>
        <w:t>1-2/</w:t>
      </w:r>
      <w:r w:rsidR="00A67BE9" w:rsidRPr="00F56A75">
        <w:rPr>
          <w:rFonts w:cs="Arabic Transparent" w:hint="cs"/>
          <w:b/>
          <w:bCs/>
          <w:sz w:val="28"/>
          <w:szCs w:val="28"/>
          <w:u w:val="single"/>
          <w:rtl/>
        </w:rPr>
        <w:t>نتائج الجانب التطبيقي:</w:t>
      </w:r>
    </w:p>
    <w:p w:rsidR="00A67BE9" w:rsidRPr="00F56A75" w:rsidRDefault="00A67BE9" w:rsidP="007203C3">
      <w:pPr>
        <w:bidi/>
        <w:spacing w:line="360" w:lineRule="auto"/>
        <w:jc w:val="both"/>
        <w:rPr>
          <w:rFonts w:cs="Arabic Transparent"/>
          <w:sz w:val="28"/>
          <w:szCs w:val="28"/>
          <w:rtl/>
        </w:rPr>
      </w:pPr>
      <w:r w:rsidRPr="00F56A75">
        <w:rPr>
          <w:rFonts w:cs="Arabic Transparent" w:hint="cs"/>
          <w:sz w:val="28"/>
          <w:szCs w:val="28"/>
          <w:rtl/>
        </w:rPr>
        <w:t>أما بالنسبة للجانب التطبيقي فقد تضمن هو الآخر جملة من النتائج نبرزها في ما يلي:</w:t>
      </w:r>
    </w:p>
    <w:p w:rsidR="00A67BE9" w:rsidRPr="00F56A75" w:rsidRDefault="00954090" w:rsidP="007203C3">
      <w:pPr>
        <w:pStyle w:val="Paragraphedeliste"/>
        <w:numPr>
          <w:ilvl w:val="0"/>
          <w:numId w:val="2"/>
        </w:numPr>
        <w:bidi/>
        <w:spacing w:line="360" w:lineRule="auto"/>
        <w:jc w:val="both"/>
        <w:rPr>
          <w:rFonts w:cs="Arabic Transparent"/>
          <w:sz w:val="28"/>
          <w:szCs w:val="28"/>
        </w:rPr>
      </w:pPr>
      <w:r w:rsidRPr="00F56A75">
        <w:rPr>
          <w:rFonts w:cs="Arabic Transparent" w:hint="cs"/>
          <w:sz w:val="28"/>
          <w:szCs w:val="28"/>
          <w:rtl/>
        </w:rPr>
        <w:t xml:space="preserve">عرف قطاع الإتصالات للهاتف النقال في العالم تطورا مذهلا، حيث بلغ عدد مستخدمي خدمات هذا القطاع </w:t>
      </w:r>
      <w:r w:rsidRPr="00F56A75">
        <w:rPr>
          <w:rFonts w:asciiTheme="majorBidi" w:hAnsiTheme="majorBidi" w:cstheme="majorBidi"/>
          <w:sz w:val="28"/>
          <w:szCs w:val="28"/>
          <w:rtl/>
        </w:rPr>
        <w:t>16</w:t>
      </w:r>
      <w:r w:rsidRPr="00F56A75">
        <w:rPr>
          <w:rFonts w:cs="Arabic Transparent" w:hint="cs"/>
          <w:sz w:val="28"/>
          <w:szCs w:val="28"/>
          <w:rtl/>
        </w:rPr>
        <w:t xml:space="preserve"> مليون مستخدم وذلك سنة </w:t>
      </w:r>
      <w:r w:rsidRPr="00F56A75">
        <w:rPr>
          <w:rFonts w:asciiTheme="majorBidi" w:hAnsiTheme="majorBidi" w:cstheme="majorBidi" w:hint="cs"/>
          <w:sz w:val="28"/>
          <w:szCs w:val="28"/>
          <w:rtl/>
        </w:rPr>
        <w:t>1991</w:t>
      </w:r>
      <w:r w:rsidRPr="00F56A75">
        <w:rPr>
          <w:rFonts w:cs="Arabic Transparent" w:hint="cs"/>
          <w:sz w:val="28"/>
          <w:szCs w:val="28"/>
          <w:rtl/>
        </w:rPr>
        <w:t xml:space="preserve">، ليقفز بذلك العدد إلى </w:t>
      </w:r>
      <w:r w:rsidRPr="00F56A75">
        <w:rPr>
          <w:rFonts w:asciiTheme="majorBidi" w:hAnsiTheme="majorBidi" w:cstheme="majorBidi" w:hint="cs"/>
          <w:sz w:val="28"/>
          <w:szCs w:val="28"/>
          <w:rtl/>
        </w:rPr>
        <w:t>1329</w:t>
      </w:r>
      <w:r w:rsidRPr="00F56A75">
        <w:rPr>
          <w:rFonts w:cs="Arabic Transparent" w:hint="cs"/>
          <w:sz w:val="28"/>
          <w:szCs w:val="28"/>
          <w:rtl/>
        </w:rPr>
        <w:t xml:space="preserve"> مليون مشترك سنة </w:t>
      </w:r>
      <w:r w:rsidRPr="00F56A75">
        <w:rPr>
          <w:rFonts w:asciiTheme="majorBidi" w:hAnsiTheme="majorBidi" w:cstheme="majorBidi" w:hint="cs"/>
          <w:sz w:val="28"/>
          <w:szCs w:val="28"/>
          <w:rtl/>
        </w:rPr>
        <w:t>2003</w:t>
      </w:r>
      <w:r w:rsidRPr="00F56A75">
        <w:rPr>
          <w:rFonts w:cs="Arabic Transparent" w:hint="cs"/>
          <w:sz w:val="28"/>
          <w:szCs w:val="28"/>
          <w:rtl/>
        </w:rPr>
        <w:t>.</w:t>
      </w:r>
    </w:p>
    <w:p w:rsidR="00A67BE9" w:rsidRPr="00F56A75" w:rsidRDefault="00954090" w:rsidP="007203C3">
      <w:pPr>
        <w:pStyle w:val="Paragraphedeliste"/>
        <w:numPr>
          <w:ilvl w:val="0"/>
          <w:numId w:val="2"/>
        </w:numPr>
        <w:bidi/>
        <w:spacing w:line="360" w:lineRule="auto"/>
        <w:jc w:val="both"/>
        <w:rPr>
          <w:rFonts w:cs="Arabic Transparent"/>
          <w:sz w:val="28"/>
          <w:szCs w:val="28"/>
        </w:rPr>
      </w:pPr>
      <w:r w:rsidRPr="00F56A75">
        <w:rPr>
          <w:rFonts w:cs="Arabic Transparent" w:hint="cs"/>
          <w:sz w:val="28"/>
          <w:szCs w:val="28"/>
          <w:rtl/>
        </w:rPr>
        <w:t xml:space="preserve">عرف أيضا قطاع الإتصالات للهاتف النقال في الجزائر تطورا ملحوظا، حيث بلغ عدد مستخدمي هذا القطاع </w:t>
      </w:r>
      <w:r w:rsidRPr="00F56A75">
        <w:rPr>
          <w:rFonts w:asciiTheme="majorBidi" w:hAnsiTheme="majorBidi" w:cstheme="majorBidi" w:hint="cs"/>
          <w:sz w:val="28"/>
          <w:szCs w:val="28"/>
          <w:rtl/>
        </w:rPr>
        <w:t xml:space="preserve">86.000 </w:t>
      </w:r>
      <w:r w:rsidRPr="00F56A75">
        <w:rPr>
          <w:rFonts w:cs="Arabic Transparent" w:hint="cs"/>
          <w:sz w:val="28"/>
          <w:szCs w:val="28"/>
          <w:rtl/>
        </w:rPr>
        <w:t xml:space="preserve">مستخدم وذلك سنة </w:t>
      </w:r>
      <w:r w:rsidRPr="00F56A75">
        <w:rPr>
          <w:rFonts w:asciiTheme="majorBidi" w:hAnsiTheme="majorBidi" w:cstheme="majorBidi" w:hint="cs"/>
          <w:sz w:val="28"/>
          <w:szCs w:val="28"/>
          <w:rtl/>
        </w:rPr>
        <w:t>2000</w:t>
      </w:r>
      <w:r w:rsidRPr="00F56A75">
        <w:rPr>
          <w:rFonts w:cs="Arabic Transparent" w:hint="cs"/>
          <w:sz w:val="28"/>
          <w:szCs w:val="28"/>
          <w:rtl/>
        </w:rPr>
        <w:t xml:space="preserve">، ليرتفع بعد ذلك إلى </w:t>
      </w:r>
      <w:r w:rsidRPr="00F56A75">
        <w:rPr>
          <w:rFonts w:asciiTheme="majorBidi" w:hAnsiTheme="majorBidi" w:cstheme="majorBidi" w:hint="cs"/>
          <w:sz w:val="28"/>
          <w:szCs w:val="28"/>
          <w:rtl/>
        </w:rPr>
        <w:t>27</w:t>
      </w:r>
      <w:r w:rsidRPr="00F56A75">
        <w:rPr>
          <w:rFonts w:cs="Arabic Transparent" w:hint="cs"/>
          <w:sz w:val="28"/>
          <w:szCs w:val="28"/>
          <w:rtl/>
        </w:rPr>
        <w:t xml:space="preserve"> مليون مستخدم في سنة </w:t>
      </w:r>
      <w:r w:rsidRPr="00F56A75">
        <w:rPr>
          <w:rFonts w:asciiTheme="majorBidi" w:hAnsiTheme="majorBidi" w:cstheme="majorBidi" w:hint="cs"/>
          <w:sz w:val="28"/>
          <w:szCs w:val="28"/>
          <w:rtl/>
        </w:rPr>
        <w:t>2007</w:t>
      </w:r>
      <w:r w:rsidRPr="00F56A75">
        <w:rPr>
          <w:rFonts w:cs="Arabic Transparent" w:hint="cs"/>
          <w:sz w:val="28"/>
          <w:szCs w:val="28"/>
          <w:rtl/>
        </w:rPr>
        <w:t>.</w:t>
      </w:r>
    </w:p>
    <w:p w:rsidR="00A67BE9" w:rsidRPr="00F56A75" w:rsidRDefault="007B5CB0" w:rsidP="007B5CB0">
      <w:pPr>
        <w:pStyle w:val="Paragraphedeliste"/>
        <w:numPr>
          <w:ilvl w:val="0"/>
          <w:numId w:val="2"/>
        </w:numPr>
        <w:bidi/>
        <w:spacing w:line="360" w:lineRule="auto"/>
        <w:jc w:val="both"/>
        <w:rPr>
          <w:rFonts w:cs="Arabic Transparent"/>
          <w:b/>
          <w:bCs/>
          <w:sz w:val="28"/>
          <w:szCs w:val="28"/>
          <w:u w:val="single"/>
        </w:rPr>
      </w:pPr>
      <w:r w:rsidRPr="00F56A75">
        <w:rPr>
          <w:rFonts w:cs="Arabic Transparent" w:hint="cs"/>
          <w:sz w:val="28"/>
          <w:szCs w:val="28"/>
          <w:rtl/>
        </w:rPr>
        <w:t>رغم القفزة النوعية التي حققها قطاع الإتصالا</w:t>
      </w:r>
      <w:r w:rsidRPr="00F56A75">
        <w:rPr>
          <w:rFonts w:cs="Arabic Transparent" w:hint="eastAsia"/>
          <w:sz w:val="28"/>
          <w:szCs w:val="28"/>
          <w:rtl/>
        </w:rPr>
        <w:t>ت</w:t>
      </w:r>
      <w:r w:rsidRPr="00F56A75">
        <w:rPr>
          <w:rFonts w:cs="Arabic Transparent" w:hint="cs"/>
          <w:sz w:val="28"/>
          <w:szCs w:val="28"/>
          <w:rtl/>
        </w:rPr>
        <w:t xml:space="preserve"> للهاتف النقال في الجزائر، إلا أنه لا يزال يحتاج إلى إهتمام أكبر، إذا علمنا أن الجزائر تحتل المرتبة التاسعة عربيا في هذا القطاع، وهي مرتبة لا تعكس التطور الذي ينبغي أن يكون عليه هذا الأخير. </w:t>
      </w:r>
    </w:p>
    <w:p w:rsidR="00A67BE9" w:rsidRPr="00F56A75" w:rsidRDefault="00675049" w:rsidP="007203C3">
      <w:pPr>
        <w:pStyle w:val="Paragraphedeliste"/>
        <w:numPr>
          <w:ilvl w:val="0"/>
          <w:numId w:val="2"/>
        </w:numPr>
        <w:bidi/>
        <w:spacing w:line="360" w:lineRule="auto"/>
        <w:jc w:val="both"/>
        <w:rPr>
          <w:rFonts w:cs="Arabic Transparent"/>
          <w:sz w:val="28"/>
          <w:szCs w:val="28"/>
        </w:rPr>
      </w:pPr>
      <w:r w:rsidRPr="00F56A75">
        <w:rPr>
          <w:rFonts w:cs="Arabic Transparent" w:hint="cs"/>
          <w:sz w:val="28"/>
          <w:szCs w:val="28"/>
          <w:rtl/>
        </w:rPr>
        <w:t xml:space="preserve">يهيمن المتعامل "أوراسكوم تيليكوم الجزائر" على سوق الإتصالات للهاتف النقال في الجزائر، حيث تبلغ حصته السوقية </w:t>
      </w:r>
      <w:r w:rsidRPr="00F56A75">
        <w:rPr>
          <w:rFonts w:asciiTheme="majorBidi" w:hAnsiTheme="majorBidi" w:cstheme="majorBidi"/>
          <w:sz w:val="28"/>
          <w:szCs w:val="28"/>
          <w:rtl/>
        </w:rPr>
        <w:t>48</w:t>
      </w:r>
      <w:r w:rsidRPr="00F56A75">
        <w:rPr>
          <w:rFonts w:cs="Arabic Transparent"/>
          <w:sz w:val="28"/>
          <w:szCs w:val="28"/>
        </w:rPr>
        <w:t>%</w:t>
      </w:r>
      <w:r w:rsidRPr="00F56A75">
        <w:rPr>
          <w:rFonts w:cs="Arabic Transparent" w:hint="cs"/>
          <w:sz w:val="28"/>
          <w:szCs w:val="28"/>
          <w:rtl/>
        </w:rPr>
        <w:t>، أي</w:t>
      </w:r>
      <w:r w:rsidR="00C05388" w:rsidRPr="00F56A75">
        <w:rPr>
          <w:rFonts w:cs="Arabic Transparent" w:hint="cs"/>
          <w:sz w:val="28"/>
          <w:szCs w:val="28"/>
          <w:rtl/>
        </w:rPr>
        <w:t xml:space="preserve"> ما يعادل </w:t>
      </w:r>
      <w:r w:rsidR="00C05388" w:rsidRPr="00F56A75">
        <w:rPr>
          <w:rFonts w:asciiTheme="majorBidi" w:hAnsiTheme="majorBidi" w:cstheme="majorBidi"/>
          <w:sz w:val="28"/>
          <w:szCs w:val="28"/>
          <w:rtl/>
        </w:rPr>
        <w:t>13</w:t>
      </w:r>
      <w:r w:rsidR="00C05388" w:rsidRPr="00F56A75">
        <w:rPr>
          <w:rFonts w:cs="Arabic Transparent" w:hint="cs"/>
          <w:sz w:val="28"/>
          <w:szCs w:val="28"/>
          <w:rtl/>
        </w:rPr>
        <w:t xml:space="preserve"> مليون مستخدم، يليه</w:t>
      </w:r>
      <w:r w:rsidRPr="00F56A75">
        <w:rPr>
          <w:rFonts w:cs="Arabic Transparent" w:hint="cs"/>
          <w:sz w:val="28"/>
          <w:szCs w:val="28"/>
          <w:rtl/>
        </w:rPr>
        <w:t xml:space="preserve"> المتعامل التاريخي "إتصالات الجزائر للهاتف النقال" بحصة سوقية تبلغ </w:t>
      </w:r>
      <w:r w:rsidRPr="00F56A75">
        <w:rPr>
          <w:rFonts w:asciiTheme="majorBidi" w:hAnsiTheme="majorBidi" w:cstheme="majorBidi"/>
          <w:sz w:val="28"/>
          <w:szCs w:val="28"/>
          <w:rtl/>
        </w:rPr>
        <w:t>33</w:t>
      </w:r>
      <w:r w:rsidRPr="00F56A75">
        <w:rPr>
          <w:rFonts w:cs="Arabic Transparent"/>
          <w:sz w:val="28"/>
          <w:szCs w:val="28"/>
          <w:lang w:bidi="ar-SA"/>
        </w:rPr>
        <w:t>%</w:t>
      </w:r>
      <w:r w:rsidRPr="00F56A75">
        <w:rPr>
          <w:rFonts w:cs="Arabic Transparent" w:hint="cs"/>
          <w:sz w:val="28"/>
          <w:szCs w:val="28"/>
          <w:rtl/>
        </w:rPr>
        <w:t xml:space="preserve">، أي ما يعادل </w:t>
      </w:r>
      <w:r w:rsidRPr="00F56A75">
        <w:rPr>
          <w:rFonts w:asciiTheme="majorBidi" w:hAnsiTheme="majorBidi" w:cstheme="majorBidi"/>
          <w:sz w:val="28"/>
          <w:szCs w:val="28"/>
          <w:rtl/>
        </w:rPr>
        <w:t>09</w:t>
      </w:r>
      <w:r w:rsidRPr="00F56A75">
        <w:rPr>
          <w:rFonts w:cs="Arabic Transparent" w:hint="cs"/>
          <w:sz w:val="28"/>
          <w:szCs w:val="28"/>
          <w:rtl/>
        </w:rPr>
        <w:t xml:space="preserve"> ملايين مستخدم، </w:t>
      </w:r>
      <w:r w:rsidRPr="00F56A75">
        <w:rPr>
          <w:rFonts w:cs="Arabic Transparent" w:hint="cs"/>
          <w:sz w:val="28"/>
          <w:szCs w:val="28"/>
          <w:rtl/>
        </w:rPr>
        <w:lastRenderedPageBreak/>
        <w:t xml:space="preserve">وأخيرا يأتي المتعامل "الوطنية للإتصالات الجزائر" بحصة سوقية تقدر بـ </w:t>
      </w:r>
      <w:r w:rsidRPr="00F56A75">
        <w:rPr>
          <w:rFonts w:asciiTheme="majorBidi" w:hAnsiTheme="majorBidi" w:cstheme="majorBidi"/>
          <w:sz w:val="28"/>
          <w:szCs w:val="28"/>
          <w:rtl/>
        </w:rPr>
        <w:t>19</w:t>
      </w:r>
      <w:r w:rsidRPr="00F56A75">
        <w:rPr>
          <w:rFonts w:cs="Arabic Transparent"/>
          <w:sz w:val="28"/>
          <w:szCs w:val="28"/>
          <w:lang w:bidi="ar-SA"/>
        </w:rPr>
        <w:t>%</w:t>
      </w:r>
      <w:r w:rsidRPr="00F56A75">
        <w:rPr>
          <w:rFonts w:cs="Arabic Transparent" w:hint="cs"/>
          <w:sz w:val="28"/>
          <w:szCs w:val="28"/>
          <w:rtl/>
        </w:rPr>
        <w:t xml:space="preserve">، أي ما يعادل </w:t>
      </w:r>
      <w:r w:rsidRPr="00F56A75">
        <w:rPr>
          <w:rFonts w:asciiTheme="majorBidi" w:hAnsiTheme="majorBidi" w:cstheme="majorBidi"/>
          <w:sz w:val="28"/>
          <w:szCs w:val="28"/>
          <w:rtl/>
        </w:rPr>
        <w:t>05</w:t>
      </w:r>
      <w:r w:rsidRPr="00F56A75">
        <w:rPr>
          <w:rFonts w:cs="Arabic Transparent" w:hint="cs"/>
          <w:sz w:val="28"/>
          <w:szCs w:val="28"/>
          <w:rtl/>
        </w:rPr>
        <w:t xml:space="preserve"> ملايين مستخدم.</w:t>
      </w:r>
    </w:p>
    <w:p w:rsidR="00A67BE9" w:rsidRPr="00F56A75" w:rsidRDefault="00B2060C" w:rsidP="00796CCF">
      <w:pPr>
        <w:pStyle w:val="Paragraphedeliste"/>
        <w:numPr>
          <w:ilvl w:val="0"/>
          <w:numId w:val="2"/>
        </w:numPr>
        <w:bidi/>
        <w:spacing w:line="360" w:lineRule="auto"/>
        <w:jc w:val="both"/>
        <w:rPr>
          <w:rFonts w:cs="Arabic Transparent"/>
          <w:sz w:val="28"/>
          <w:szCs w:val="28"/>
        </w:rPr>
      </w:pPr>
      <w:r w:rsidRPr="00F56A75">
        <w:rPr>
          <w:rFonts w:cs="Arabic Transparent" w:hint="cs"/>
          <w:sz w:val="28"/>
          <w:szCs w:val="28"/>
          <w:rtl/>
        </w:rPr>
        <w:t>تم التأكد من أن الميزة التنافسية لمؤسسة "الوطنية للإتصالات الجزائر" هي حقا:" المتعامل الأول في الخدمات المتعددة الوسائط (</w:t>
      </w:r>
      <w:r w:rsidRPr="00F56A75">
        <w:rPr>
          <w:rFonts w:asciiTheme="majorBidi" w:hAnsiTheme="majorBidi" w:cs="Arabic Transparent"/>
          <w:sz w:val="28"/>
          <w:szCs w:val="28"/>
          <w:lang w:bidi="ar-SA"/>
        </w:rPr>
        <w:t>Multimédia</w:t>
      </w:r>
      <w:r w:rsidRPr="00F56A75">
        <w:rPr>
          <w:rFonts w:cs="Arabic Transparent" w:hint="cs"/>
          <w:sz w:val="28"/>
          <w:szCs w:val="28"/>
          <w:rtl/>
        </w:rPr>
        <w:t>)</w:t>
      </w:r>
      <w:r w:rsidR="00BA597F" w:rsidRPr="00F56A75">
        <w:rPr>
          <w:rFonts w:cs="Arabic Transparent" w:hint="cs"/>
          <w:sz w:val="28"/>
          <w:szCs w:val="28"/>
          <w:rtl/>
        </w:rPr>
        <w:t>"</w:t>
      </w:r>
      <w:r w:rsidR="00796CCF" w:rsidRPr="00F56A75">
        <w:rPr>
          <w:rFonts w:cs="Arabic Transparent" w:hint="cs"/>
          <w:sz w:val="28"/>
          <w:szCs w:val="28"/>
          <w:rtl/>
        </w:rPr>
        <w:t>.</w:t>
      </w:r>
    </w:p>
    <w:p w:rsidR="00A67BE9" w:rsidRPr="00F56A75" w:rsidRDefault="00BA597F" w:rsidP="007203C3">
      <w:pPr>
        <w:pStyle w:val="Paragraphedeliste"/>
        <w:numPr>
          <w:ilvl w:val="0"/>
          <w:numId w:val="2"/>
        </w:numPr>
        <w:bidi/>
        <w:spacing w:line="360" w:lineRule="auto"/>
        <w:jc w:val="both"/>
        <w:rPr>
          <w:rFonts w:cs="Arabic Transparent"/>
          <w:b/>
          <w:bCs/>
          <w:sz w:val="28"/>
          <w:szCs w:val="28"/>
          <w:u w:val="single"/>
        </w:rPr>
      </w:pPr>
      <w:r w:rsidRPr="00F56A75">
        <w:rPr>
          <w:rFonts w:cs="Arabic Transparent" w:hint="cs"/>
          <w:b/>
          <w:bCs/>
          <w:sz w:val="28"/>
          <w:szCs w:val="28"/>
          <w:rtl/>
        </w:rPr>
        <w:t>تم التحقق من صحة الفرضية الأولى</w:t>
      </w:r>
      <w:r w:rsidR="00543EC9" w:rsidRPr="00F56A75">
        <w:rPr>
          <w:rFonts w:cs="Arabic Transparent" w:hint="cs"/>
          <w:sz w:val="28"/>
          <w:szCs w:val="28"/>
          <w:rtl/>
        </w:rPr>
        <w:t>،</w:t>
      </w:r>
      <w:r w:rsidRPr="00F56A75">
        <w:rPr>
          <w:rFonts w:cs="Arabic Transparent" w:hint="cs"/>
          <w:sz w:val="28"/>
          <w:szCs w:val="28"/>
          <w:rtl/>
        </w:rPr>
        <w:t xml:space="preserve"> التي تؤكد أن مستخدموا شبكة "نجمة" غير راضون عن الخدمات المتعددة الوسائط (</w:t>
      </w:r>
      <w:r w:rsidRPr="00F56A75">
        <w:rPr>
          <w:rFonts w:asciiTheme="majorBidi" w:hAnsiTheme="majorBidi" w:cs="Arabic Transparent"/>
          <w:sz w:val="28"/>
          <w:szCs w:val="28"/>
          <w:lang w:bidi="ar-SA"/>
        </w:rPr>
        <w:t>Multimédia</w:t>
      </w:r>
      <w:r w:rsidRPr="00F56A75">
        <w:rPr>
          <w:rFonts w:cs="Arabic Transparent" w:hint="cs"/>
          <w:sz w:val="28"/>
          <w:szCs w:val="28"/>
          <w:rtl/>
        </w:rPr>
        <w:t>).</w:t>
      </w:r>
      <w:r w:rsidRPr="00F56A75">
        <w:rPr>
          <w:rFonts w:cs="Arabic Transparent" w:hint="cs"/>
          <w:b/>
          <w:bCs/>
          <w:sz w:val="28"/>
          <w:szCs w:val="28"/>
          <w:u w:val="single"/>
          <w:rtl/>
        </w:rPr>
        <w:t xml:space="preserve">  </w:t>
      </w:r>
    </w:p>
    <w:p w:rsidR="00BA597F" w:rsidRPr="00F56A75" w:rsidRDefault="00BA597F" w:rsidP="00BA597F">
      <w:pPr>
        <w:pStyle w:val="Paragraphedeliste"/>
        <w:numPr>
          <w:ilvl w:val="0"/>
          <w:numId w:val="2"/>
        </w:numPr>
        <w:bidi/>
        <w:spacing w:line="360" w:lineRule="auto"/>
        <w:jc w:val="both"/>
        <w:rPr>
          <w:rFonts w:cs="Arabic Transparent"/>
          <w:b/>
          <w:bCs/>
          <w:sz w:val="28"/>
          <w:szCs w:val="28"/>
          <w:u w:val="single"/>
        </w:rPr>
      </w:pPr>
      <w:r w:rsidRPr="00F56A75">
        <w:rPr>
          <w:rFonts w:cs="Arabic Transparent" w:hint="cs"/>
          <w:b/>
          <w:bCs/>
          <w:sz w:val="28"/>
          <w:szCs w:val="28"/>
          <w:rtl/>
        </w:rPr>
        <w:t>بينما تم رفض الفرضية الثانية</w:t>
      </w:r>
      <w:r w:rsidR="00543EC9" w:rsidRPr="00F56A75">
        <w:rPr>
          <w:rFonts w:cs="Arabic Transparent" w:hint="cs"/>
          <w:sz w:val="28"/>
          <w:szCs w:val="28"/>
          <w:rtl/>
        </w:rPr>
        <w:t>،</w:t>
      </w:r>
      <w:r w:rsidRPr="00F56A75">
        <w:rPr>
          <w:rFonts w:cs="Arabic Transparent" w:hint="cs"/>
          <w:sz w:val="28"/>
          <w:szCs w:val="28"/>
          <w:rtl/>
        </w:rPr>
        <w:t xml:space="preserve"> التي تشير أن هناك علاقة جوهرية ذات دلالة إحصائية بين الإستفادة من الخدمات المتعددة الوسائط (</w:t>
      </w:r>
      <w:r w:rsidRPr="00F56A75">
        <w:rPr>
          <w:rFonts w:ascii="Times New Roman" w:hAnsi="Times New Roman" w:cs="Arabic Transparent"/>
          <w:sz w:val="28"/>
          <w:szCs w:val="28"/>
        </w:rPr>
        <w:t>Multimédia</w:t>
      </w:r>
      <w:r w:rsidRPr="00F56A75">
        <w:rPr>
          <w:rFonts w:cs="Arabic Transparent" w:hint="cs"/>
          <w:sz w:val="28"/>
          <w:szCs w:val="28"/>
          <w:rtl/>
        </w:rPr>
        <w:t>)</w:t>
      </w:r>
      <w:r w:rsidR="00796CCF" w:rsidRPr="00F56A75">
        <w:rPr>
          <w:rFonts w:cs="Arabic Transparent" w:hint="cs"/>
          <w:sz w:val="28"/>
          <w:szCs w:val="28"/>
          <w:rtl/>
        </w:rPr>
        <w:t>،</w:t>
      </w:r>
      <w:r w:rsidRPr="00F56A75">
        <w:rPr>
          <w:rFonts w:cs="Arabic Transparent" w:hint="cs"/>
          <w:sz w:val="28"/>
          <w:szCs w:val="28"/>
          <w:rtl/>
        </w:rPr>
        <w:t xml:space="preserve"> وتفضيل الإشتراك في شبكة الإتصال للهاتف النقال.</w:t>
      </w:r>
    </w:p>
    <w:p w:rsidR="0070443E" w:rsidRPr="00F56A75" w:rsidRDefault="00543EC9" w:rsidP="00F56A75">
      <w:pPr>
        <w:pStyle w:val="Paragraphedeliste"/>
        <w:numPr>
          <w:ilvl w:val="0"/>
          <w:numId w:val="2"/>
        </w:numPr>
        <w:bidi/>
        <w:spacing w:line="360" w:lineRule="auto"/>
        <w:jc w:val="both"/>
        <w:rPr>
          <w:rFonts w:cs="Arabic Transparent"/>
          <w:b/>
          <w:bCs/>
          <w:sz w:val="28"/>
          <w:szCs w:val="28"/>
          <w:u w:val="single"/>
        </w:rPr>
      </w:pPr>
      <w:r w:rsidRPr="00F56A75">
        <w:rPr>
          <w:rFonts w:cs="Arabic Transparent" w:hint="cs"/>
          <w:b/>
          <w:bCs/>
          <w:sz w:val="28"/>
          <w:szCs w:val="28"/>
          <w:rtl/>
        </w:rPr>
        <w:t>تم التحقق من صحة الفرضية الثالثة</w:t>
      </w:r>
      <w:r w:rsidRPr="00F56A75">
        <w:rPr>
          <w:rFonts w:cs="Arabic Transparent" w:hint="cs"/>
          <w:sz w:val="28"/>
          <w:szCs w:val="28"/>
          <w:rtl/>
        </w:rPr>
        <w:t xml:space="preserve">، التي تؤكد أن </w:t>
      </w:r>
      <w:r w:rsidR="00BA597F" w:rsidRPr="00F56A75">
        <w:rPr>
          <w:rFonts w:cs="Arabic Transparent" w:hint="cs"/>
          <w:sz w:val="28"/>
          <w:szCs w:val="28"/>
          <w:rtl/>
        </w:rPr>
        <w:t>هناك علاقة جوهرية ذات دلالة إحصائية بين المستوى التعليمي للمستخدم</w:t>
      </w:r>
      <w:r w:rsidR="00796CCF" w:rsidRPr="00F56A75">
        <w:rPr>
          <w:rFonts w:cs="Arabic Transparent" w:hint="cs"/>
          <w:sz w:val="28"/>
          <w:szCs w:val="28"/>
          <w:rtl/>
        </w:rPr>
        <w:t>،</w:t>
      </w:r>
      <w:r w:rsidR="00BA597F" w:rsidRPr="00F56A75">
        <w:rPr>
          <w:rFonts w:cs="Arabic Transparent" w:hint="cs"/>
          <w:sz w:val="28"/>
          <w:szCs w:val="28"/>
          <w:rtl/>
        </w:rPr>
        <w:t xml:space="preserve"> والإستفادة من الخدمات المتعددة الوسائط (</w:t>
      </w:r>
      <w:r w:rsidR="00BA597F" w:rsidRPr="00F56A75">
        <w:rPr>
          <w:rFonts w:asciiTheme="majorBidi" w:hAnsiTheme="majorBidi" w:cstheme="majorBidi"/>
          <w:sz w:val="28"/>
          <w:szCs w:val="28"/>
        </w:rPr>
        <w:t>Multimédia</w:t>
      </w:r>
      <w:r w:rsidR="00BA597F" w:rsidRPr="00F56A75">
        <w:rPr>
          <w:rFonts w:cs="Arabic Transparent" w:hint="cs"/>
          <w:sz w:val="28"/>
          <w:szCs w:val="28"/>
          <w:rtl/>
        </w:rPr>
        <w:t>).</w:t>
      </w:r>
    </w:p>
    <w:p w:rsidR="00165BA7" w:rsidRPr="00F56A75" w:rsidRDefault="00A67BE9" w:rsidP="00165BA7">
      <w:pPr>
        <w:pStyle w:val="Paragraphedeliste"/>
        <w:numPr>
          <w:ilvl w:val="0"/>
          <w:numId w:val="7"/>
        </w:numPr>
        <w:bidi/>
        <w:spacing w:line="360" w:lineRule="auto"/>
        <w:jc w:val="both"/>
        <w:rPr>
          <w:rFonts w:cs="Arabic Transparent"/>
          <w:b/>
          <w:bCs/>
          <w:sz w:val="28"/>
          <w:szCs w:val="28"/>
          <w:u w:val="single"/>
        </w:rPr>
      </w:pPr>
      <w:r w:rsidRPr="00F56A75">
        <w:rPr>
          <w:rFonts w:cs="Arabic Transparent" w:hint="cs"/>
          <w:b/>
          <w:bCs/>
          <w:sz w:val="28"/>
          <w:szCs w:val="28"/>
          <w:u w:val="single"/>
          <w:rtl/>
        </w:rPr>
        <w:t>الإقتراحات والتوصيات:</w:t>
      </w:r>
    </w:p>
    <w:p w:rsidR="00A67BE9" w:rsidRPr="00F56A75" w:rsidRDefault="00A67BE9" w:rsidP="00165BA7">
      <w:pPr>
        <w:bidi/>
        <w:spacing w:line="360" w:lineRule="auto"/>
        <w:jc w:val="both"/>
        <w:rPr>
          <w:rFonts w:cs="Arabic Transparent"/>
          <w:b/>
          <w:bCs/>
          <w:sz w:val="28"/>
          <w:szCs w:val="28"/>
          <w:u w:val="single"/>
          <w:rtl/>
        </w:rPr>
      </w:pPr>
      <w:r w:rsidRPr="00F56A75">
        <w:rPr>
          <w:rFonts w:cs="Arabic Transparent" w:hint="cs"/>
          <w:sz w:val="28"/>
          <w:szCs w:val="28"/>
          <w:rtl/>
        </w:rPr>
        <w:t>بناءا على النتائج السابقة يمكن تقديم الإقتراحات والتوصيات التالية:</w:t>
      </w:r>
    </w:p>
    <w:p w:rsidR="00A67BE9" w:rsidRPr="00F56A75" w:rsidRDefault="0064640D" w:rsidP="007203C3">
      <w:pPr>
        <w:pStyle w:val="Paragraphedeliste"/>
        <w:numPr>
          <w:ilvl w:val="0"/>
          <w:numId w:val="3"/>
        </w:numPr>
        <w:bidi/>
        <w:spacing w:line="360" w:lineRule="auto"/>
        <w:jc w:val="both"/>
        <w:rPr>
          <w:rFonts w:cs="Arabic Transparent"/>
          <w:sz w:val="28"/>
          <w:szCs w:val="28"/>
        </w:rPr>
      </w:pPr>
      <w:r w:rsidRPr="00F56A75">
        <w:rPr>
          <w:rFonts w:cs="Arabic Transparent" w:hint="cs"/>
          <w:sz w:val="28"/>
          <w:szCs w:val="28"/>
          <w:rtl/>
        </w:rPr>
        <w:t>في ظل تغير أذواق المستخدمين، يجب على المؤسسة القيام من حين لآخر بدراسات نوعية وكمية لمواكبة هذه التغيرات.</w:t>
      </w:r>
    </w:p>
    <w:p w:rsidR="00A67BE9" w:rsidRPr="00F56A75" w:rsidRDefault="000D6BE6" w:rsidP="007203C3">
      <w:pPr>
        <w:pStyle w:val="Paragraphedeliste"/>
        <w:numPr>
          <w:ilvl w:val="0"/>
          <w:numId w:val="3"/>
        </w:numPr>
        <w:bidi/>
        <w:spacing w:line="360" w:lineRule="auto"/>
        <w:jc w:val="both"/>
        <w:rPr>
          <w:rFonts w:cs="Arabic Transparent"/>
          <w:sz w:val="28"/>
          <w:szCs w:val="28"/>
        </w:rPr>
      </w:pPr>
      <w:r w:rsidRPr="00F56A75">
        <w:rPr>
          <w:rFonts w:cs="Arabic Transparent" w:hint="cs"/>
          <w:sz w:val="28"/>
          <w:szCs w:val="28"/>
          <w:rtl/>
        </w:rPr>
        <w:t xml:space="preserve">قيام المؤسسة </w:t>
      </w:r>
      <w:r w:rsidR="00255C0B" w:rsidRPr="00F56A75">
        <w:rPr>
          <w:rFonts w:cs="Arabic Transparent" w:hint="cs"/>
          <w:sz w:val="28"/>
          <w:szCs w:val="28"/>
          <w:rtl/>
        </w:rPr>
        <w:t xml:space="preserve">ببعض </w:t>
      </w:r>
      <w:r w:rsidR="005B4E1D" w:rsidRPr="00F56A75">
        <w:rPr>
          <w:rFonts w:cs="Arabic Transparent" w:hint="cs"/>
          <w:sz w:val="28"/>
          <w:szCs w:val="28"/>
          <w:rtl/>
        </w:rPr>
        <w:t>العروض الترويجية</w:t>
      </w:r>
      <w:r w:rsidR="006E7399" w:rsidRPr="00F56A75">
        <w:rPr>
          <w:rFonts w:cs="Arabic Transparent" w:hint="cs"/>
          <w:sz w:val="28"/>
          <w:szCs w:val="28"/>
          <w:rtl/>
        </w:rPr>
        <w:t>،</w:t>
      </w:r>
      <w:r w:rsidR="005B4E1D" w:rsidRPr="00F56A75">
        <w:rPr>
          <w:rFonts w:cs="Arabic Transparent" w:hint="cs"/>
          <w:sz w:val="28"/>
          <w:szCs w:val="28"/>
          <w:rtl/>
        </w:rPr>
        <w:t xml:space="preserve"> هدفها تعريف المستخدم بجميع الخدمات التي يمكن أن يستفيد منها.</w:t>
      </w:r>
    </w:p>
    <w:p w:rsidR="00A67BE9" w:rsidRPr="00F56A75" w:rsidRDefault="00BC59B2" w:rsidP="006E7399">
      <w:pPr>
        <w:pStyle w:val="Paragraphedeliste"/>
        <w:numPr>
          <w:ilvl w:val="0"/>
          <w:numId w:val="3"/>
        </w:numPr>
        <w:bidi/>
        <w:spacing w:line="360" w:lineRule="auto"/>
        <w:jc w:val="both"/>
        <w:rPr>
          <w:rFonts w:cs="Arabic Transparent"/>
          <w:sz w:val="28"/>
          <w:szCs w:val="28"/>
        </w:rPr>
      </w:pPr>
      <w:r w:rsidRPr="00F56A75">
        <w:rPr>
          <w:rFonts w:cs="Arabic Transparent" w:hint="cs"/>
          <w:sz w:val="28"/>
          <w:szCs w:val="28"/>
          <w:rtl/>
        </w:rPr>
        <w:t>بناءا على هذه الدراسة</w:t>
      </w:r>
      <w:r w:rsidR="0049709F" w:rsidRPr="00F56A75">
        <w:rPr>
          <w:rFonts w:cs="Arabic Transparent" w:hint="cs"/>
          <w:sz w:val="28"/>
          <w:szCs w:val="28"/>
          <w:rtl/>
        </w:rPr>
        <w:t>،</w:t>
      </w:r>
      <w:r w:rsidRPr="00F56A75">
        <w:rPr>
          <w:rFonts w:cs="Arabic Transparent" w:hint="cs"/>
          <w:sz w:val="28"/>
          <w:szCs w:val="28"/>
          <w:rtl/>
        </w:rPr>
        <w:t xml:space="preserve"> نوصي مؤسسة الوطنية للإتصالات الجزائر "نجمة" بالتخلي عن ميزتها التنافسية</w:t>
      </w:r>
      <w:r w:rsidR="006E7399" w:rsidRPr="00F56A75">
        <w:rPr>
          <w:rFonts w:cs="Arabic Transparent" w:hint="cs"/>
          <w:sz w:val="28"/>
          <w:szCs w:val="28"/>
          <w:rtl/>
        </w:rPr>
        <w:t xml:space="preserve"> المتمثلة في </w:t>
      </w:r>
      <w:r w:rsidR="0049709F" w:rsidRPr="00F56A75">
        <w:rPr>
          <w:rFonts w:cs="Arabic Transparent" w:hint="cs"/>
          <w:sz w:val="28"/>
          <w:szCs w:val="28"/>
          <w:rtl/>
        </w:rPr>
        <w:t>" المتعامل الأول في الخدمات المتعددة الوسائط"</w:t>
      </w:r>
      <w:r w:rsidR="00687B94" w:rsidRPr="00F56A75">
        <w:rPr>
          <w:rFonts w:cs="Arabic Transparent" w:hint="cs"/>
          <w:sz w:val="28"/>
          <w:szCs w:val="28"/>
          <w:rtl/>
        </w:rPr>
        <w:t>،</w:t>
      </w:r>
      <w:r w:rsidRPr="00F56A75">
        <w:rPr>
          <w:rFonts w:cs="Arabic Transparent" w:hint="cs"/>
          <w:sz w:val="28"/>
          <w:szCs w:val="28"/>
          <w:rtl/>
        </w:rPr>
        <w:t xml:space="preserve"> وبناء ميزة أخرى تنطلق من حاجات ورغبات المستخدمين.</w:t>
      </w:r>
    </w:p>
    <w:p w:rsidR="00687B94" w:rsidRPr="00F56A75" w:rsidRDefault="00687B94" w:rsidP="00687B94">
      <w:pPr>
        <w:pStyle w:val="Paragraphedeliste"/>
        <w:numPr>
          <w:ilvl w:val="0"/>
          <w:numId w:val="3"/>
        </w:numPr>
        <w:bidi/>
        <w:spacing w:line="360" w:lineRule="auto"/>
        <w:jc w:val="both"/>
        <w:rPr>
          <w:rFonts w:cs="Arabic Transparent"/>
          <w:sz w:val="28"/>
          <w:szCs w:val="28"/>
        </w:rPr>
      </w:pPr>
      <w:r w:rsidRPr="00F56A75">
        <w:rPr>
          <w:rFonts w:cs="Arabic Transparent" w:hint="cs"/>
          <w:sz w:val="28"/>
          <w:szCs w:val="28"/>
          <w:rtl/>
        </w:rPr>
        <w:t>تحسين الخدمات المقدمة على مستوى "مصلحة خدمة الزبائن"، بهدف إعطاء صورة حسنة للمؤسسة.</w:t>
      </w:r>
    </w:p>
    <w:p w:rsidR="00A67BE9" w:rsidRPr="00F56A75" w:rsidRDefault="00A67BE9" w:rsidP="0070443E">
      <w:pPr>
        <w:pStyle w:val="Paragraphedeliste"/>
        <w:numPr>
          <w:ilvl w:val="0"/>
          <w:numId w:val="7"/>
        </w:numPr>
        <w:bidi/>
        <w:spacing w:line="360" w:lineRule="auto"/>
        <w:jc w:val="both"/>
        <w:rPr>
          <w:rFonts w:cs="Arabic Transparent"/>
          <w:b/>
          <w:bCs/>
          <w:sz w:val="28"/>
          <w:szCs w:val="28"/>
          <w:u w:val="single"/>
        </w:rPr>
      </w:pPr>
      <w:r w:rsidRPr="00F56A75">
        <w:rPr>
          <w:rFonts w:cs="Arabic Transparent" w:hint="cs"/>
          <w:b/>
          <w:bCs/>
          <w:sz w:val="28"/>
          <w:szCs w:val="28"/>
          <w:u w:val="single"/>
          <w:rtl/>
        </w:rPr>
        <w:t>آفاق البحث:</w:t>
      </w:r>
    </w:p>
    <w:p w:rsidR="00A67BE9" w:rsidRPr="00F56A75" w:rsidRDefault="00C02296" w:rsidP="007203C3">
      <w:pPr>
        <w:bidi/>
        <w:spacing w:line="360" w:lineRule="auto"/>
        <w:jc w:val="both"/>
        <w:rPr>
          <w:rFonts w:cs="Arabic Transparent"/>
          <w:sz w:val="28"/>
          <w:szCs w:val="28"/>
          <w:rtl/>
        </w:rPr>
      </w:pPr>
      <w:r w:rsidRPr="00F56A75">
        <w:rPr>
          <w:rFonts w:cs="Arabic Transparent" w:hint="cs"/>
          <w:sz w:val="28"/>
          <w:szCs w:val="28"/>
          <w:rtl/>
        </w:rPr>
        <w:t>بغية فتح باب البحث على مصراعيه من جديد، فقد تراءت لنا جملة من عناوين بحوث، يمكن أن تشكل آفاقا مستقبلية للدراسة، نذكرها في النقاط التالية:</w:t>
      </w:r>
    </w:p>
    <w:p w:rsidR="00C02296" w:rsidRPr="00F56A75" w:rsidRDefault="0033087F" w:rsidP="007203C3">
      <w:pPr>
        <w:pStyle w:val="Paragraphedeliste"/>
        <w:numPr>
          <w:ilvl w:val="0"/>
          <w:numId w:val="4"/>
        </w:numPr>
        <w:bidi/>
        <w:spacing w:line="360" w:lineRule="auto"/>
        <w:jc w:val="both"/>
        <w:rPr>
          <w:rFonts w:cs="Arabic Transparent"/>
          <w:sz w:val="28"/>
          <w:szCs w:val="28"/>
        </w:rPr>
      </w:pPr>
      <w:r w:rsidRPr="00F56A75">
        <w:rPr>
          <w:rFonts w:cs="Arabic Transparent" w:hint="cs"/>
          <w:sz w:val="28"/>
          <w:szCs w:val="28"/>
          <w:rtl/>
        </w:rPr>
        <w:t>دور نظام المعلومات التسويقي في تنمية الميزة التنافسية.</w:t>
      </w:r>
    </w:p>
    <w:p w:rsidR="00C02296" w:rsidRPr="00F56A75" w:rsidRDefault="00F07AF6" w:rsidP="007203C3">
      <w:pPr>
        <w:pStyle w:val="Paragraphedeliste"/>
        <w:numPr>
          <w:ilvl w:val="0"/>
          <w:numId w:val="4"/>
        </w:numPr>
        <w:bidi/>
        <w:spacing w:line="360" w:lineRule="auto"/>
        <w:jc w:val="both"/>
        <w:rPr>
          <w:rFonts w:cs="Arabic Transparent"/>
          <w:sz w:val="28"/>
          <w:szCs w:val="28"/>
        </w:rPr>
      </w:pPr>
      <w:r w:rsidRPr="00F56A75">
        <w:rPr>
          <w:rFonts w:cs="Arabic Transparent" w:hint="cs"/>
          <w:sz w:val="28"/>
          <w:szCs w:val="28"/>
          <w:rtl/>
        </w:rPr>
        <w:lastRenderedPageBreak/>
        <w:t>تدعيم الميزة التنافسية للخدمات التسويقية.</w:t>
      </w:r>
    </w:p>
    <w:p w:rsidR="00F07AF6" w:rsidRPr="00F56A75" w:rsidRDefault="00F07AF6" w:rsidP="00F07AF6">
      <w:pPr>
        <w:pStyle w:val="Paragraphedeliste"/>
        <w:numPr>
          <w:ilvl w:val="0"/>
          <w:numId w:val="4"/>
        </w:numPr>
        <w:bidi/>
        <w:spacing w:line="360" w:lineRule="auto"/>
        <w:jc w:val="both"/>
        <w:rPr>
          <w:rFonts w:cs="Arabic Transparent"/>
          <w:sz w:val="28"/>
          <w:szCs w:val="28"/>
          <w:rtl/>
        </w:rPr>
      </w:pPr>
      <w:r w:rsidRPr="00F56A75">
        <w:rPr>
          <w:rFonts w:cs="Arabic Transparent" w:hint="cs"/>
          <w:sz w:val="28"/>
          <w:szCs w:val="28"/>
          <w:rtl/>
        </w:rPr>
        <w:t>أهمية اليقظة التنافسية في تنمية الميزة التنافسية للمؤسسة</w:t>
      </w:r>
      <w:r w:rsidR="00136D08" w:rsidRPr="00F56A75">
        <w:rPr>
          <w:rFonts w:cs="Arabic Transparent" w:hint="cs"/>
          <w:sz w:val="28"/>
          <w:szCs w:val="28"/>
          <w:rtl/>
        </w:rPr>
        <w:t>.</w:t>
      </w:r>
    </w:p>
    <w:p w:rsidR="00C02296" w:rsidRPr="00F56A75" w:rsidRDefault="00C02296" w:rsidP="00F07AF6">
      <w:pPr>
        <w:bidi/>
        <w:spacing w:line="360" w:lineRule="auto"/>
        <w:ind w:left="360"/>
        <w:jc w:val="both"/>
        <w:rPr>
          <w:rFonts w:cs="Arabic Transparent"/>
          <w:sz w:val="28"/>
          <w:szCs w:val="28"/>
        </w:rPr>
      </w:pPr>
    </w:p>
    <w:p w:rsidR="00C02296" w:rsidRPr="00F56A75" w:rsidRDefault="00C02296" w:rsidP="006E7399">
      <w:pPr>
        <w:bidi/>
        <w:spacing w:line="360" w:lineRule="auto"/>
        <w:jc w:val="both"/>
        <w:rPr>
          <w:rFonts w:cs="Arabic Transparent"/>
          <w:sz w:val="28"/>
          <w:szCs w:val="28"/>
        </w:rPr>
      </w:pPr>
    </w:p>
    <w:p w:rsidR="00C02296" w:rsidRPr="00F56A75" w:rsidRDefault="00C02296" w:rsidP="006E7399">
      <w:pPr>
        <w:bidi/>
        <w:spacing w:line="360" w:lineRule="auto"/>
        <w:ind w:left="360"/>
        <w:jc w:val="both"/>
        <w:rPr>
          <w:rFonts w:cs="Arabic Transparent"/>
          <w:sz w:val="28"/>
          <w:szCs w:val="28"/>
          <w:rtl/>
        </w:rPr>
      </w:pPr>
    </w:p>
    <w:sectPr w:rsidR="00C02296" w:rsidRPr="00F56A75" w:rsidSect="00F56A75">
      <w:headerReference w:type="default" r:id="rId7"/>
      <w:footerReference w:type="default" r:id="rId8"/>
      <w:pgSz w:w="11906" w:h="16838"/>
      <w:pgMar w:top="1417" w:right="1417" w:bottom="1417" w:left="1417" w:header="708" w:footer="708" w:gutter="0"/>
      <w:pgNumType w:start="1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AA" w:rsidRDefault="007172AA" w:rsidP="00540F16">
      <w:pPr>
        <w:spacing w:after="0" w:line="240" w:lineRule="auto"/>
      </w:pPr>
      <w:r>
        <w:separator/>
      </w:r>
    </w:p>
  </w:endnote>
  <w:endnote w:type="continuationSeparator" w:id="1">
    <w:p w:rsidR="007172AA" w:rsidRDefault="007172AA" w:rsidP="00540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563"/>
      <w:docPartObj>
        <w:docPartGallery w:val="Page Numbers (Bottom of Page)"/>
        <w:docPartUnique/>
      </w:docPartObj>
    </w:sdtPr>
    <w:sdtContent>
      <w:p w:rsidR="00540F16" w:rsidRDefault="00EA3657">
        <w:pPr>
          <w:pStyle w:val="Pieddepage"/>
          <w:jc w:val="center"/>
        </w:pPr>
        <w:fldSimple w:instr=" PAGE   \* MERGEFORMAT ">
          <w:r w:rsidR="00F56A75">
            <w:rPr>
              <w:noProof/>
            </w:rPr>
            <w:t>122</w:t>
          </w:r>
        </w:fldSimple>
      </w:p>
    </w:sdtContent>
  </w:sdt>
  <w:p w:rsidR="00540F16" w:rsidRDefault="00540F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AA" w:rsidRDefault="007172AA" w:rsidP="00540F16">
      <w:pPr>
        <w:spacing w:after="0" w:line="240" w:lineRule="auto"/>
      </w:pPr>
      <w:r>
        <w:separator/>
      </w:r>
    </w:p>
  </w:footnote>
  <w:footnote w:type="continuationSeparator" w:id="1">
    <w:p w:rsidR="007172AA" w:rsidRDefault="007172AA" w:rsidP="00540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Arabic Transparent"/>
        <w:b/>
        <w:bCs/>
        <w:sz w:val="32"/>
        <w:szCs w:val="32"/>
      </w:rPr>
      <w:alias w:val="Titre"/>
      <w:id w:val="77738743"/>
      <w:placeholder>
        <w:docPart w:val="8980DC4A69224CC2A467A2DCBC325EE7"/>
      </w:placeholder>
      <w:dataBinding w:prefixMappings="xmlns:ns0='http://schemas.openxmlformats.org/package/2006/metadata/core-properties' xmlns:ns1='http://purl.org/dc/elements/1.1/'" w:xpath="/ns0:coreProperties[1]/ns1:title[1]" w:storeItemID="{6C3C8BC8-F283-45AE-878A-BAB7291924A1}"/>
      <w:text/>
    </w:sdtPr>
    <w:sdtContent>
      <w:p w:rsidR="00F11B4F" w:rsidRDefault="00F11B4F" w:rsidP="00F11B4F">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F11B4F">
          <w:rPr>
            <w:rFonts w:asciiTheme="majorHAnsi" w:eastAsiaTheme="majorEastAsia" w:hAnsiTheme="majorHAnsi" w:cs="Arabic Transparent" w:hint="cs"/>
            <w:b/>
            <w:bCs/>
            <w:sz w:val="32"/>
            <w:szCs w:val="32"/>
            <w:rtl/>
          </w:rPr>
          <w:t>الخاتمـة العامـة</w:t>
        </w:r>
      </w:p>
    </w:sdtContent>
  </w:sdt>
  <w:p w:rsidR="00F11B4F" w:rsidRDefault="00F11B4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A0D"/>
    <w:multiLevelType w:val="hybridMultilevel"/>
    <w:tmpl w:val="2CBA6AC6"/>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8F691D"/>
    <w:multiLevelType w:val="hybridMultilevel"/>
    <w:tmpl w:val="84A42C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B7264B"/>
    <w:multiLevelType w:val="hybridMultilevel"/>
    <w:tmpl w:val="840889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A97EF8"/>
    <w:multiLevelType w:val="hybridMultilevel"/>
    <w:tmpl w:val="76808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004CC"/>
    <w:multiLevelType w:val="hybridMultilevel"/>
    <w:tmpl w:val="940AF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88360D"/>
    <w:multiLevelType w:val="hybridMultilevel"/>
    <w:tmpl w:val="96803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7736F3"/>
    <w:multiLevelType w:val="hybridMultilevel"/>
    <w:tmpl w:val="8A985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E3989"/>
    <w:rsid w:val="000272CC"/>
    <w:rsid w:val="0006277F"/>
    <w:rsid w:val="000D6BE6"/>
    <w:rsid w:val="000E3989"/>
    <w:rsid w:val="00136D08"/>
    <w:rsid w:val="00165BA7"/>
    <w:rsid w:val="00212233"/>
    <w:rsid w:val="00255C0B"/>
    <w:rsid w:val="0033087F"/>
    <w:rsid w:val="003E3D6E"/>
    <w:rsid w:val="0049709F"/>
    <w:rsid w:val="00520D26"/>
    <w:rsid w:val="00540F16"/>
    <w:rsid w:val="00543EC9"/>
    <w:rsid w:val="00582FB5"/>
    <w:rsid w:val="005B4E1D"/>
    <w:rsid w:val="00624DC3"/>
    <w:rsid w:val="0064640D"/>
    <w:rsid w:val="00662548"/>
    <w:rsid w:val="00675049"/>
    <w:rsid w:val="00687B94"/>
    <w:rsid w:val="006E7399"/>
    <w:rsid w:val="0070443E"/>
    <w:rsid w:val="007067D8"/>
    <w:rsid w:val="00710B80"/>
    <w:rsid w:val="007172AA"/>
    <w:rsid w:val="007203C3"/>
    <w:rsid w:val="00796CCF"/>
    <w:rsid w:val="007B5CB0"/>
    <w:rsid w:val="00901195"/>
    <w:rsid w:val="00905BB3"/>
    <w:rsid w:val="00954090"/>
    <w:rsid w:val="00993040"/>
    <w:rsid w:val="00A54806"/>
    <w:rsid w:val="00A67BE9"/>
    <w:rsid w:val="00B2060C"/>
    <w:rsid w:val="00BA597F"/>
    <w:rsid w:val="00BA63C8"/>
    <w:rsid w:val="00BC59B2"/>
    <w:rsid w:val="00C02296"/>
    <w:rsid w:val="00C05388"/>
    <w:rsid w:val="00CF400F"/>
    <w:rsid w:val="00D70912"/>
    <w:rsid w:val="00E122AF"/>
    <w:rsid w:val="00E42DFF"/>
    <w:rsid w:val="00EA3657"/>
    <w:rsid w:val="00F07AF6"/>
    <w:rsid w:val="00F11B4F"/>
    <w:rsid w:val="00F56A75"/>
    <w:rsid w:val="00FD28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0F"/>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7BE9"/>
    <w:pPr>
      <w:ind w:left="720"/>
      <w:contextualSpacing/>
    </w:pPr>
  </w:style>
  <w:style w:type="paragraph" w:styleId="En-tte">
    <w:name w:val="header"/>
    <w:basedOn w:val="Normal"/>
    <w:link w:val="En-tteCar"/>
    <w:uiPriority w:val="99"/>
    <w:unhideWhenUsed/>
    <w:rsid w:val="00540F16"/>
    <w:pPr>
      <w:tabs>
        <w:tab w:val="center" w:pos="4536"/>
        <w:tab w:val="right" w:pos="9072"/>
      </w:tabs>
      <w:spacing w:after="0" w:line="240" w:lineRule="auto"/>
    </w:pPr>
  </w:style>
  <w:style w:type="character" w:customStyle="1" w:styleId="En-tteCar">
    <w:name w:val="En-tête Car"/>
    <w:basedOn w:val="Policepardfaut"/>
    <w:link w:val="En-tte"/>
    <w:uiPriority w:val="99"/>
    <w:rsid w:val="00540F16"/>
    <w:rPr>
      <w:lang w:bidi="ar-DZ"/>
    </w:rPr>
  </w:style>
  <w:style w:type="paragraph" w:styleId="Pieddepage">
    <w:name w:val="footer"/>
    <w:basedOn w:val="Normal"/>
    <w:link w:val="PieddepageCar"/>
    <w:uiPriority w:val="99"/>
    <w:unhideWhenUsed/>
    <w:rsid w:val="00540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F16"/>
    <w:rPr>
      <w:lang w:bidi="ar-DZ"/>
    </w:rPr>
  </w:style>
  <w:style w:type="paragraph" w:styleId="Textedebulles">
    <w:name w:val="Balloon Text"/>
    <w:basedOn w:val="Normal"/>
    <w:link w:val="TextedebullesCar"/>
    <w:uiPriority w:val="99"/>
    <w:semiHidden/>
    <w:unhideWhenUsed/>
    <w:rsid w:val="00F11B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B4F"/>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80DC4A69224CC2A467A2DCBC325EE7"/>
        <w:category>
          <w:name w:val="Général"/>
          <w:gallery w:val="placeholder"/>
        </w:category>
        <w:types>
          <w:type w:val="bbPlcHdr"/>
        </w:types>
        <w:behaviors>
          <w:behavior w:val="content"/>
        </w:behaviors>
        <w:guid w:val="{2E9EC402-899E-428C-928C-52F5F4DD8FA6}"/>
      </w:docPartPr>
      <w:docPartBody>
        <w:p w:rsidR="00154408" w:rsidRDefault="009462ED" w:rsidP="009462ED">
          <w:pPr>
            <w:pStyle w:val="8980DC4A69224CC2A467A2DCBC325EE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62ED"/>
    <w:rsid w:val="00154408"/>
    <w:rsid w:val="007D2966"/>
    <w:rsid w:val="009462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80DC4A69224CC2A467A2DCBC325EE7">
    <w:name w:val="8980DC4A69224CC2A467A2DCBC325EE7"/>
    <w:rsid w:val="009462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ETUDIENTE</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الخاتمـة العامـة</dc:title>
  <dc:subject/>
  <dc:creator>ALAA</dc:creator>
  <cp:keywords/>
  <dc:description/>
  <cp:lastModifiedBy>mohammed</cp:lastModifiedBy>
  <cp:revision>34</cp:revision>
  <dcterms:created xsi:type="dcterms:W3CDTF">2008-12-18T05:13:00Z</dcterms:created>
  <dcterms:modified xsi:type="dcterms:W3CDTF">2009-06-11T13:59:00Z</dcterms:modified>
</cp:coreProperties>
</file>